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3A1" w:rsidRPr="00C52DFD" w:rsidRDefault="00D413A1" w:rsidP="00D413A1">
      <w:pPr>
        <w:spacing w:after="0" w:line="240" w:lineRule="auto"/>
        <w:ind w:firstLine="709"/>
        <w:jc w:val="right"/>
        <w:rPr>
          <w:rFonts w:ascii="Times New Roman" w:hAnsi="Times New Roman" w:cs="Times New Roman"/>
          <w:sz w:val="28"/>
          <w:szCs w:val="28"/>
        </w:rPr>
      </w:pPr>
      <w:bookmarkStart w:id="0" w:name="_GoBack"/>
      <w:bookmarkEnd w:id="0"/>
      <w:r w:rsidRPr="00C52DFD">
        <w:rPr>
          <w:rFonts w:ascii="Times New Roman" w:hAnsi="Times New Roman" w:cs="Times New Roman"/>
          <w:sz w:val="28"/>
          <w:szCs w:val="28"/>
        </w:rPr>
        <w:t>Приложение №1</w:t>
      </w:r>
    </w:p>
    <w:p w:rsidR="00D413A1" w:rsidRPr="00C52DFD" w:rsidRDefault="00D413A1" w:rsidP="00D413A1">
      <w:pPr>
        <w:spacing w:after="0" w:line="240" w:lineRule="auto"/>
        <w:ind w:firstLine="709"/>
        <w:jc w:val="right"/>
        <w:rPr>
          <w:rFonts w:ascii="Times New Roman" w:hAnsi="Times New Roman" w:cs="Times New Roman"/>
          <w:sz w:val="28"/>
          <w:szCs w:val="28"/>
        </w:rPr>
      </w:pPr>
      <w:r w:rsidRPr="00C52DFD">
        <w:rPr>
          <w:rFonts w:ascii="Times New Roman" w:hAnsi="Times New Roman" w:cs="Times New Roman"/>
          <w:sz w:val="28"/>
          <w:szCs w:val="28"/>
        </w:rPr>
        <w:t xml:space="preserve">к постановлению </w:t>
      </w:r>
      <w:r>
        <w:rPr>
          <w:rFonts w:ascii="Times New Roman" w:hAnsi="Times New Roman" w:cs="Times New Roman"/>
          <w:sz w:val="28"/>
          <w:szCs w:val="28"/>
        </w:rPr>
        <w:t>Совета</w:t>
      </w:r>
    </w:p>
    <w:p w:rsidR="00D413A1" w:rsidRPr="00C52DFD" w:rsidRDefault="00D413A1" w:rsidP="00D413A1">
      <w:pPr>
        <w:spacing w:after="0" w:line="240" w:lineRule="auto"/>
        <w:ind w:firstLine="709"/>
        <w:jc w:val="right"/>
        <w:rPr>
          <w:rFonts w:ascii="Times New Roman" w:hAnsi="Times New Roman" w:cs="Times New Roman"/>
          <w:sz w:val="28"/>
          <w:szCs w:val="28"/>
        </w:rPr>
      </w:pPr>
      <w:r w:rsidRPr="00C52DFD">
        <w:rPr>
          <w:rFonts w:ascii="Times New Roman" w:hAnsi="Times New Roman" w:cs="Times New Roman"/>
          <w:sz w:val="28"/>
          <w:szCs w:val="28"/>
        </w:rPr>
        <w:t>Федерации организаций профсоюзов</w:t>
      </w:r>
    </w:p>
    <w:p w:rsidR="00D413A1" w:rsidRPr="00C52DFD" w:rsidRDefault="00D413A1" w:rsidP="00D413A1">
      <w:pPr>
        <w:spacing w:after="0" w:line="240" w:lineRule="auto"/>
        <w:ind w:firstLine="709"/>
        <w:jc w:val="right"/>
        <w:rPr>
          <w:rFonts w:ascii="Times New Roman" w:hAnsi="Times New Roman" w:cs="Times New Roman"/>
          <w:sz w:val="28"/>
          <w:szCs w:val="28"/>
        </w:rPr>
      </w:pPr>
      <w:r w:rsidRPr="00C52DFD">
        <w:rPr>
          <w:rFonts w:ascii="Times New Roman" w:hAnsi="Times New Roman" w:cs="Times New Roman"/>
          <w:sz w:val="28"/>
          <w:szCs w:val="28"/>
        </w:rPr>
        <w:t>Курской области</w:t>
      </w:r>
    </w:p>
    <w:p w:rsidR="00D413A1" w:rsidRPr="00C52DFD" w:rsidRDefault="00D413A1" w:rsidP="00D413A1">
      <w:pPr>
        <w:spacing w:after="0" w:line="240" w:lineRule="auto"/>
        <w:ind w:firstLine="709"/>
        <w:jc w:val="right"/>
        <w:rPr>
          <w:rFonts w:ascii="Times New Roman" w:hAnsi="Times New Roman" w:cs="Times New Roman"/>
          <w:sz w:val="28"/>
          <w:szCs w:val="28"/>
        </w:rPr>
      </w:pPr>
      <w:r w:rsidRPr="00C52DFD">
        <w:rPr>
          <w:rFonts w:ascii="Times New Roman" w:hAnsi="Times New Roman" w:cs="Times New Roman"/>
          <w:sz w:val="28"/>
          <w:szCs w:val="28"/>
        </w:rPr>
        <w:t xml:space="preserve">от </w:t>
      </w:r>
      <w:r>
        <w:rPr>
          <w:rFonts w:ascii="Times New Roman" w:hAnsi="Times New Roman" w:cs="Times New Roman"/>
          <w:sz w:val="28"/>
          <w:szCs w:val="28"/>
        </w:rPr>
        <w:t>20</w:t>
      </w:r>
      <w:r w:rsidRPr="00C52DFD">
        <w:rPr>
          <w:rFonts w:ascii="Times New Roman" w:hAnsi="Times New Roman" w:cs="Times New Roman"/>
          <w:sz w:val="28"/>
          <w:szCs w:val="28"/>
        </w:rPr>
        <w:t xml:space="preserve"> </w:t>
      </w:r>
      <w:r>
        <w:rPr>
          <w:rFonts w:ascii="Times New Roman" w:hAnsi="Times New Roman" w:cs="Times New Roman"/>
          <w:sz w:val="28"/>
          <w:szCs w:val="28"/>
        </w:rPr>
        <w:t>декабря</w:t>
      </w:r>
      <w:r w:rsidRPr="00C52DFD">
        <w:rPr>
          <w:rFonts w:ascii="Times New Roman" w:hAnsi="Times New Roman" w:cs="Times New Roman"/>
          <w:sz w:val="28"/>
          <w:szCs w:val="28"/>
        </w:rPr>
        <w:t xml:space="preserve"> 201</w:t>
      </w:r>
      <w:r>
        <w:rPr>
          <w:rFonts w:ascii="Times New Roman" w:hAnsi="Times New Roman" w:cs="Times New Roman"/>
          <w:sz w:val="28"/>
          <w:szCs w:val="28"/>
        </w:rPr>
        <w:t>8</w:t>
      </w:r>
      <w:r w:rsidRPr="00C52DFD">
        <w:rPr>
          <w:rFonts w:ascii="Times New Roman" w:hAnsi="Times New Roman" w:cs="Times New Roman"/>
          <w:sz w:val="28"/>
          <w:szCs w:val="28"/>
        </w:rPr>
        <w:t xml:space="preserve"> года № </w:t>
      </w:r>
      <w:r>
        <w:rPr>
          <w:rFonts w:ascii="Times New Roman" w:hAnsi="Times New Roman" w:cs="Times New Roman"/>
          <w:sz w:val="28"/>
          <w:szCs w:val="28"/>
        </w:rPr>
        <w:t>7</w:t>
      </w:r>
    </w:p>
    <w:p w:rsidR="00D413A1" w:rsidRDefault="00D413A1" w:rsidP="00972800">
      <w:pPr>
        <w:spacing w:after="0" w:line="240" w:lineRule="auto"/>
        <w:jc w:val="center"/>
        <w:rPr>
          <w:rFonts w:ascii="Times New Roman" w:hAnsi="Times New Roman" w:cs="Times New Roman"/>
          <w:b/>
          <w:sz w:val="28"/>
          <w:szCs w:val="28"/>
        </w:rPr>
      </w:pPr>
    </w:p>
    <w:p w:rsidR="009E2866" w:rsidRPr="002B75DA" w:rsidRDefault="00EC6F75" w:rsidP="00972800">
      <w:pPr>
        <w:spacing w:after="0" w:line="240" w:lineRule="auto"/>
        <w:jc w:val="center"/>
        <w:rPr>
          <w:rFonts w:ascii="Times New Roman" w:hAnsi="Times New Roman" w:cs="Times New Roman"/>
          <w:b/>
          <w:sz w:val="28"/>
          <w:szCs w:val="28"/>
        </w:rPr>
      </w:pPr>
      <w:r w:rsidRPr="002B75DA">
        <w:rPr>
          <w:rFonts w:ascii="Times New Roman" w:hAnsi="Times New Roman" w:cs="Times New Roman"/>
          <w:b/>
          <w:sz w:val="28"/>
          <w:szCs w:val="28"/>
        </w:rPr>
        <w:t>Информация</w:t>
      </w:r>
    </w:p>
    <w:p w:rsidR="00397603" w:rsidRDefault="00811244" w:rsidP="00A314A6">
      <w:pPr>
        <w:spacing w:after="0" w:line="240" w:lineRule="auto"/>
        <w:ind w:firstLine="709"/>
        <w:jc w:val="center"/>
        <w:rPr>
          <w:rFonts w:ascii="Times New Roman" w:hAnsi="Times New Roman" w:cs="Times New Roman"/>
          <w:sz w:val="28"/>
          <w:szCs w:val="28"/>
        </w:rPr>
      </w:pPr>
      <w:r w:rsidRPr="00811244">
        <w:rPr>
          <w:rFonts w:ascii="Times New Roman" w:hAnsi="Times New Roman" w:cs="Times New Roman"/>
          <w:sz w:val="28"/>
          <w:szCs w:val="28"/>
        </w:rPr>
        <w:t>О реализации Соглашени</w:t>
      </w:r>
      <w:r>
        <w:rPr>
          <w:rFonts w:ascii="Times New Roman" w:hAnsi="Times New Roman" w:cs="Times New Roman"/>
          <w:sz w:val="28"/>
          <w:szCs w:val="28"/>
        </w:rPr>
        <w:t>я</w:t>
      </w:r>
      <w:r w:rsidRPr="00811244">
        <w:rPr>
          <w:rFonts w:ascii="Times New Roman" w:hAnsi="Times New Roman" w:cs="Times New Roman"/>
          <w:sz w:val="28"/>
          <w:szCs w:val="28"/>
        </w:rPr>
        <w:t xml:space="preserve"> между Администрацией Курской области, Федераци</w:t>
      </w:r>
      <w:r w:rsidR="00B433C3">
        <w:rPr>
          <w:rFonts w:ascii="Times New Roman" w:hAnsi="Times New Roman" w:cs="Times New Roman"/>
          <w:sz w:val="28"/>
          <w:szCs w:val="28"/>
        </w:rPr>
        <w:t>ей</w:t>
      </w:r>
      <w:r w:rsidRPr="00811244">
        <w:rPr>
          <w:rFonts w:ascii="Times New Roman" w:hAnsi="Times New Roman" w:cs="Times New Roman"/>
          <w:sz w:val="28"/>
          <w:szCs w:val="28"/>
        </w:rPr>
        <w:t xml:space="preserve"> организаций </w:t>
      </w:r>
      <w:r w:rsidR="005E6ABC" w:rsidRPr="00811244">
        <w:rPr>
          <w:rFonts w:ascii="Times New Roman" w:hAnsi="Times New Roman" w:cs="Times New Roman"/>
          <w:sz w:val="28"/>
          <w:szCs w:val="28"/>
        </w:rPr>
        <w:t>профсоюз</w:t>
      </w:r>
      <w:r w:rsidR="005E6ABC">
        <w:rPr>
          <w:rFonts w:ascii="Times New Roman" w:hAnsi="Times New Roman" w:cs="Times New Roman"/>
          <w:sz w:val="28"/>
          <w:szCs w:val="28"/>
        </w:rPr>
        <w:t>ов</w:t>
      </w:r>
      <w:r w:rsidR="005E6ABC" w:rsidRPr="00811244">
        <w:rPr>
          <w:rFonts w:ascii="Times New Roman" w:hAnsi="Times New Roman" w:cs="Times New Roman"/>
          <w:sz w:val="28"/>
          <w:szCs w:val="28"/>
        </w:rPr>
        <w:t xml:space="preserve"> </w:t>
      </w:r>
      <w:r w:rsidRPr="00811244">
        <w:rPr>
          <w:rFonts w:ascii="Times New Roman" w:hAnsi="Times New Roman" w:cs="Times New Roman"/>
          <w:sz w:val="28"/>
          <w:szCs w:val="28"/>
        </w:rPr>
        <w:t xml:space="preserve">Курской области и Ассоциацией – объединением работодателей «Союз промышленников и предпринимателей» </w:t>
      </w:r>
    </w:p>
    <w:p w:rsidR="00EC6F75" w:rsidRDefault="00811244" w:rsidP="00A314A6">
      <w:pPr>
        <w:spacing w:after="0" w:line="240" w:lineRule="auto"/>
        <w:ind w:firstLine="709"/>
        <w:jc w:val="center"/>
        <w:rPr>
          <w:rFonts w:ascii="Times New Roman" w:hAnsi="Times New Roman" w:cs="Times New Roman"/>
          <w:sz w:val="28"/>
          <w:szCs w:val="28"/>
        </w:rPr>
      </w:pPr>
      <w:r w:rsidRPr="00811244">
        <w:rPr>
          <w:rFonts w:ascii="Times New Roman" w:hAnsi="Times New Roman" w:cs="Times New Roman"/>
          <w:sz w:val="28"/>
          <w:szCs w:val="28"/>
        </w:rPr>
        <w:t>на 2016-2018 годы</w:t>
      </w:r>
    </w:p>
    <w:p w:rsidR="002B75DA" w:rsidRDefault="002B75DA" w:rsidP="00A314A6">
      <w:pPr>
        <w:spacing w:after="0" w:line="240" w:lineRule="auto"/>
        <w:ind w:firstLine="709"/>
        <w:jc w:val="center"/>
        <w:rPr>
          <w:rFonts w:ascii="Times New Roman" w:hAnsi="Times New Roman" w:cs="Times New Roman"/>
          <w:sz w:val="28"/>
          <w:szCs w:val="28"/>
        </w:rPr>
      </w:pPr>
    </w:p>
    <w:p w:rsidR="00811244" w:rsidRDefault="00F45AAF" w:rsidP="00A314A6">
      <w:pPr>
        <w:spacing w:after="0" w:line="240" w:lineRule="auto"/>
        <w:ind w:firstLine="709"/>
        <w:jc w:val="both"/>
        <w:rPr>
          <w:rFonts w:ascii="Times New Roman" w:hAnsi="Times New Roman" w:cs="Times New Roman"/>
          <w:sz w:val="28"/>
          <w:szCs w:val="28"/>
        </w:rPr>
      </w:pPr>
      <w:r w:rsidRPr="00F45AAF">
        <w:rPr>
          <w:rFonts w:ascii="Times New Roman" w:hAnsi="Times New Roman" w:cs="Times New Roman"/>
          <w:sz w:val="28"/>
          <w:szCs w:val="28"/>
        </w:rPr>
        <w:t>Совместная работа сторон социального партнерства направлена на решение задач социально-экономиче</w:t>
      </w:r>
      <w:r>
        <w:rPr>
          <w:rFonts w:ascii="Times New Roman" w:hAnsi="Times New Roman" w:cs="Times New Roman"/>
          <w:sz w:val="28"/>
          <w:szCs w:val="28"/>
        </w:rPr>
        <w:t>ского развития области</w:t>
      </w:r>
      <w:r w:rsidRPr="00F45AAF">
        <w:rPr>
          <w:rFonts w:ascii="Times New Roman" w:hAnsi="Times New Roman" w:cs="Times New Roman"/>
          <w:sz w:val="28"/>
          <w:szCs w:val="28"/>
        </w:rPr>
        <w:t xml:space="preserve">. С этой целью </w:t>
      </w:r>
      <w:r>
        <w:rPr>
          <w:rFonts w:ascii="Times New Roman" w:hAnsi="Times New Roman" w:cs="Times New Roman"/>
          <w:sz w:val="28"/>
          <w:szCs w:val="28"/>
        </w:rPr>
        <w:t xml:space="preserve">за период действия </w:t>
      </w:r>
      <w:r w:rsidR="00D76386" w:rsidRPr="00D76386">
        <w:rPr>
          <w:rFonts w:ascii="Times New Roman" w:hAnsi="Times New Roman" w:cs="Times New Roman"/>
          <w:sz w:val="28"/>
          <w:szCs w:val="28"/>
        </w:rPr>
        <w:t xml:space="preserve">Соглашения между Администрацией Курской области, Федерацией организаций профсоюзов Курской области и Ассоциацией – объединением работодателей «Союз промышленников и предпринимателей» на 2016-2018 годы </w:t>
      </w:r>
      <w:r w:rsidR="00D76386">
        <w:rPr>
          <w:rFonts w:ascii="Times New Roman" w:hAnsi="Times New Roman" w:cs="Times New Roman"/>
          <w:sz w:val="28"/>
          <w:szCs w:val="28"/>
        </w:rPr>
        <w:t xml:space="preserve">(далее – </w:t>
      </w:r>
      <w:r>
        <w:rPr>
          <w:rFonts w:ascii="Times New Roman" w:hAnsi="Times New Roman" w:cs="Times New Roman"/>
          <w:sz w:val="28"/>
          <w:szCs w:val="28"/>
        </w:rPr>
        <w:t>Соглашения</w:t>
      </w:r>
      <w:r w:rsidR="00D76386">
        <w:rPr>
          <w:rFonts w:ascii="Times New Roman" w:hAnsi="Times New Roman" w:cs="Times New Roman"/>
          <w:sz w:val="28"/>
          <w:szCs w:val="28"/>
        </w:rPr>
        <w:t>)</w:t>
      </w:r>
      <w:r>
        <w:rPr>
          <w:rFonts w:ascii="Times New Roman" w:hAnsi="Times New Roman" w:cs="Times New Roman"/>
          <w:sz w:val="28"/>
          <w:szCs w:val="28"/>
        </w:rPr>
        <w:t xml:space="preserve"> </w:t>
      </w:r>
      <w:r w:rsidRPr="00F45AAF">
        <w:rPr>
          <w:rFonts w:ascii="Times New Roman" w:hAnsi="Times New Roman" w:cs="Times New Roman"/>
          <w:sz w:val="28"/>
          <w:szCs w:val="28"/>
        </w:rPr>
        <w:t>выполнены следующие мероприятия:</w:t>
      </w:r>
    </w:p>
    <w:p w:rsidR="00F45AAF" w:rsidRDefault="00F45AAF" w:rsidP="00A314A6">
      <w:pPr>
        <w:spacing w:after="0" w:line="240" w:lineRule="auto"/>
        <w:ind w:firstLine="709"/>
        <w:jc w:val="center"/>
        <w:rPr>
          <w:rFonts w:ascii="Times New Roman" w:hAnsi="Times New Roman" w:cs="Times New Roman"/>
          <w:sz w:val="28"/>
          <w:szCs w:val="28"/>
        </w:rPr>
      </w:pPr>
    </w:p>
    <w:p w:rsidR="00811244" w:rsidRPr="003750A6" w:rsidRDefault="00811244" w:rsidP="00A314A6">
      <w:pPr>
        <w:spacing w:after="0" w:line="240" w:lineRule="auto"/>
        <w:ind w:firstLine="709"/>
        <w:jc w:val="center"/>
        <w:rPr>
          <w:rFonts w:ascii="Times New Roman" w:hAnsi="Times New Roman" w:cs="Times New Roman"/>
          <w:b/>
          <w:sz w:val="28"/>
          <w:szCs w:val="28"/>
        </w:rPr>
      </w:pPr>
      <w:r w:rsidRPr="003750A6">
        <w:rPr>
          <w:rFonts w:ascii="Times New Roman" w:hAnsi="Times New Roman" w:cs="Times New Roman"/>
          <w:b/>
          <w:sz w:val="28"/>
          <w:szCs w:val="28"/>
        </w:rPr>
        <w:t>В области экономического развития</w:t>
      </w:r>
    </w:p>
    <w:p w:rsidR="009352F3" w:rsidRPr="00E5717F" w:rsidRDefault="009352F3" w:rsidP="009352F3">
      <w:pPr>
        <w:spacing w:after="0" w:line="240" w:lineRule="auto"/>
        <w:ind w:firstLine="709"/>
        <w:jc w:val="both"/>
        <w:rPr>
          <w:rFonts w:ascii="Times New Roman" w:hAnsi="Times New Roman" w:cs="Times New Roman"/>
          <w:sz w:val="28"/>
          <w:szCs w:val="28"/>
        </w:rPr>
      </w:pPr>
      <w:r w:rsidRPr="00E5717F">
        <w:rPr>
          <w:rFonts w:ascii="Times New Roman" w:hAnsi="Times New Roman" w:cs="Times New Roman"/>
          <w:sz w:val="28"/>
          <w:szCs w:val="28"/>
        </w:rPr>
        <w:t>За 2016-2017 годы валовой региональный продукт по оценке вырос в 1,1 раза (в сопоставимых ценах с учетом оценки 2017 года и прогноза на 2018 год).</w:t>
      </w:r>
    </w:p>
    <w:p w:rsidR="009352F3" w:rsidRPr="00E5717F" w:rsidRDefault="009352F3" w:rsidP="009352F3">
      <w:pPr>
        <w:spacing w:after="0" w:line="240" w:lineRule="auto"/>
        <w:ind w:firstLine="709"/>
        <w:jc w:val="both"/>
        <w:rPr>
          <w:rFonts w:ascii="Times New Roman" w:hAnsi="Times New Roman" w:cs="Times New Roman"/>
          <w:sz w:val="28"/>
          <w:szCs w:val="28"/>
        </w:rPr>
      </w:pPr>
      <w:r w:rsidRPr="00E5717F">
        <w:rPr>
          <w:rFonts w:ascii="Times New Roman" w:hAnsi="Times New Roman" w:cs="Times New Roman"/>
          <w:sz w:val="28"/>
          <w:szCs w:val="28"/>
        </w:rPr>
        <w:t>Объем промышленного производства за 2016-2017 годы вырос на 8,2% (в сопоставимых ценах). По итогам января-сентября 2018 года индекс промышленного производства составил 103,2%, в том числе в добыче полезных ископаемых – 111,0%; обрабатывающих производствах – 102,9%; обеспечении электрической энергией, газом и паром, кондиционировании воздуха – 86,8%; водоснабжении, водоотведении, организации сбора и утилизации отходов, деятельности по ликвидации загрязнений – 114,6%. По оценке 2018 года индекс промышленного производства ожидается на уровне 102,5%.</w:t>
      </w:r>
    </w:p>
    <w:p w:rsidR="009352F3" w:rsidRPr="00E5717F" w:rsidRDefault="009352F3" w:rsidP="009352F3">
      <w:pPr>
        <w:spacing w:after="0" w:line="240" w:lineRule="auto"/>
        <w:ind w:firstLine="709"/>
        <w:jc w:val="both"/>
        <w:rPr>
          <w:rFonts w:ascii="Times New Roman" w:hAnsi="Times New Roman" w:cs="Times New Roman"/>
          <w:sz w:val="28"/>
          <w:szCs w:val="28"/>
        </w:rPr>
      </w:pPr>
      <w:r w:rsidRPr="00E5717F">
        <w:rPr>
          <w:rFonts w:ascii="Times New Roman" w:hAnsi="Times New Roman" w:cs="Times New Roman"/>
          <w:sz w:val="28"/>
          <w:szCs w:val="28"/>
        </w:rPr>
        <w:t>Динамично развивается сельское хозяйство. Объем продукции сельскохозяйственного производства возрос за 2016-2017 годы в 1,2 раза (в сопоставимых ценах). Индекс производства продукции сельского хозяйства в январе-сентябре 2018 года составил 100,4 % к январю-сентябрю 2017 года.</w:t>
      </w:r>
    </w:p>
    <w:p w:rsidR="009352F3" w:rsidRPr="00E5717F" w:rsidRDefault="009352F3" w:rsidP="009352F3">
      <w:pPr>
        <w:spacing w:after="0" w:line="240" w:lineRule="auto"/>
        <w:ind w:firstLine="709"/>
        <w:jc w:val="both"/>
        <w:rPr>
          <w:rFonts w:ascii="Times New Roman" w:hAnsi="Times New Roman" w:cs="Times New Roman"/>
          <w:sz w:val="28"/>
          <w:szCs w:val="28"/>
        </w:rPr>
      </w:pPr>
      <w:r w:rsidRPr="00E5717F">
        <w:rPr>
          <w:rFonts w:ascii="Times New Roman" w:hAnsi="Times New Roman" w:cs="Times New Roman"/>
          <w:sz w:val="28"/>
          <w:szCs w:val="28"/>
        </w:rPr>
        <w:t>На развитие экономики и социальной сферы Курской области за 2016-2017 годы направлено более 194 млрд. рублей. В 2017 году инвестиции в основной капитал освоены в объеме 100,6 млрд. рублей или 101,7 % к уровню 2016 года.</w:t>
      </w:r>
    </w:p>
    <w:p w:rsidR="009352F3" w:rsidRPr="00E5717F" w:rsidRDefault="009352F3" w:rsidP="009352F3">
      <w:pPr>
        <w:spacing w:after="0" w:line="240" w:lineRule="auto"/>
        <w:ind w:firstLine="709"/>
        <w:jc w:val="both"/>
        <w:rPr>
          <w:rFonts w:ascii="Times New Roman" w:hAnsi="Times New Roman" w:cs="Times New Roman"/>
          <w:sz w:val="28"/>
          <w:szCs w:val="28"/>
        </w:rPr>
      </w:pPr>
      <w:r w:rsidRPr="00E5717F">
        <w:rPr>
          <w:rFonts w:ascii="Times New Roman" w:hAnsi="Times New Roman" w:cs="Times New Roman"/>
          <w:sz w:val="28"/>
          <w:szCs w:val="28"/>
        </w:rPr>
        <w:t>По данным Росстата по итогам 2016-2017 годов в целом по Курской области прирост высокопроизводительных мест составил 13,3 тыс. единиц. По предварительным данным за 9 месяцев 2018 года создано более 1,7 тыс. новых рабочих мест.</w:t>
      </w:r>
    </w:p>
    <w:p w:rsidR="003750A6" w:rsidRDefault="00D76386" w:rsidP="00A31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Союз «</w:t>
      </w:r>
      <w:r w:rsidR="003750A6" w:rsidRPr="003750A6">
        <w:rPr>
          <w:rFonts w:ascii="Times New Roman" w:hAnsi="Times New Roman" w:cs="Times New Roman"/>
          <w:sz w:val="28"/>
          <w:szCs w:val="28"/>
        </w:rPr>
        <w:t xml:space="preserve">Федерация </w:t>
      </w:r>
      <w:r>
        <w:rPr>
          <w:rFonts w:ascii="Times New Roman" w:hAnsi="Times New Roman" w:cs="Times New Roman"/>
          <w:sz w:val="28"/>
          <w:szCs w:val="28"/>
        </w:rPr>
        <w:t xml:space="preserve">организаций профсоюзов Курской области» (далее - Федерация) </w:t>
      </w:r>
      <w:r w:rsidR="003750A6" w:rsidRPr="003750A6">
        <w:rPr>
          <w:rFonts w:ascii="Times New Roman" w:hAnsi="Times New Roman" w:cs="Times New Roman"/>
          <w:sz w:val="28"/>
          <w:szCs w:val="28"/>
        </w:rPr>
        <w:t>активно проводила согласованную со сторонами социального партнерства политику, направленную на предотвращение социальных конфликтов в организациях Курской области.</w:t>
      </w:r>
      <w:r w:rsidR="007F4668" w:rsidRPr="007F4668">
        <w:rPr>
          <w:rFonts w:ascii="Times New Roman" w:hAnsi="Times New Roman" w:cs="Times New Roman"/>
          <w:sz w:val="28"/>
          <w:szCs w:val="28"/>
        </w:rPr>
        <w:t xml:space="preserve"> </w:t>
      </w:r>
      <w:r w:rsidR="007F4668" w:rsidRPr="003750A6">
        <w:rPr>
          <w:rFonts w:ascii="Times New Roman" w:hAnsi="Times New Roman" w:cs="Times New Roman"/>
          <w:sz w:val="28"/>
          <w:szCs w:val="28"/>
        </w:rPr>
        <w:t>Социальных конфликтов в организациях Курской области за отчетный период не зарегистрировано.</w:t>
      </w:r>
    </w:p>
    <w:p w:rsidR="00811244" w:rsidRDefault="003750A6" w:rsidP="00A314A6">
      <w:pPr>
        <w:spacing w:after="0" w:line="240" w:lineRule="auto"/>
        <w:ind w:firstLine="709"/>
        <w:jc w:val="both"/>
        <w:rPr>
          <w:rFonts w:ascii="Times New Roman" w:hAnsi="Times New Roman" w:cs="Times New Roman"/>
          <w:sz w:val="28"/>
          <w:szCs w:val="28"/>
        </w:rPr>
      </w:pPr>
      <w:r w:rsidRPr="003750A6">
        <w:rPr>
          <w:rFonts w:ascii="Times New Roman" w:hAnsi="Times New Roman" w:cs="Times New Roman"/>
          <w:sz w:val="28"/>
          <w:szCs w:val="28"/>
        </w:rPr>
        <w:t xml:space="preserve">Профсоюзы принимали участие в заседаниях комиссий разных уровней, направленных на легализацию «теневой» заработной платы, увеличению </w:t>
      </w:r>
      <w:r w:rsidRPr="003750A6">
        <w:rPr>
          <w:rFonts w:ascii="Times New Roman" w:hAnsi="Times New Roman" w:cs="Times New Roman"/>
          <w:sz w:val="28"/>
          <w:szCs w:val="28"/>
        </w:rPr>
        <w:lastRenderedPageBreak/>
        <w:t>налоговых поступлений в бюджет области и взносов в государственные внебюджетные фонды, в том числе предлагали решения по улучшению ситуации по данным вопросам.</w:t>
      </w:r>
    </w:p>
    <w:p w:rsidR="003750A6" w:rsidRDefault="003750A6" w:rsidP="00A314A6">
      <w:pPr>
        <w:spacing w:after="0" w:line="240" w:lineRule="auto"/>
        <w:ind w:firstLine="709"/>
        <w:jc w:val="both"/>
        <w:rPr>
          <w:rFonts w:ascii="Times New Roman" w:hAnsi="Times New Roman" w:cs="Times New Roman"/>
          <w:sz w:val="28"/>
          <w:szCs w:val="28"/>
        </w:rPr>
      </w:pPr>
      <w:r w:rsidRPr="003750A6">
        <w:rPr>
          <w:rFonts w:ascii="Times New Roman" w:hAnsi="Times New Roman" w:cs="Times New Roman"/>
          <w:sz w:val="28"/>
          <w:szCs w:val="28"/>
        </w:rPr>
        <w:t xml:space="preserve">В рамках создания условий по обеспечению роста производительности труда </w:t>
      </w:r>
      <w:r w:rsidR="00496156">
        <w:rPr>
          <w:rFonts w:ascii="Times New Roman" w:hAnsi="Times New Roman" w:cs="Times New Roman"/>
          <w:sz w:val="28"/>
          <w:szCs w:val="28"/>
        </w:rPr>
        <w:t xml:space="preserve">Председатель </w:t>
      </w:r>
      <w:r w:rsidRPr="003750A6">
        <w:rPr>
          <w:rFonts w:ascii="Times New Roman" w:hAnsi="Times New Roman" w:cs="Times New Roman"/>
          <w:sz w:val="28"/>
          <w:szCs w:val="28"/>
        </w:rPr>
        <w:t xml:space="preserve">Федерации включен в состав </w:t>
      </w:r>
      <w:r w:rsidR="00496156">
        <w:rPr>
          <w:rFonts w:ascii="Times New Roman" w:hAnsi="Times New Roman" w:cs="Times New Roman"/>
          <w:sz w:val="28"/>
          <w:szCs w:val="28"/>
        </w:rPr>
        <w:t xml:space="preserve">межведомственной </w:t>
      </w:r>
      <w:r w:rsidRPr="003750A6">
        <w:rPr>
          <w:rFonts w:ascii="Times New Roman" w:hAnsi="Times New Roman" w:cs="Times New Roman"/>
          <w:sz w:val="28"/>
          <w:szCs w:val="28"/>
        </w:rPr>
        <w:t xml:space="preserve">рабочей группы </w:t>
      </w:r>
      <w:r w:rsidR="00496156">
        <w:rPr>
          <w:rFonts w:ascii="Times New Roman" w:hAnsi="Times New Roman" w:cs="Times New Roman"/>
          <w:sz w:val="28"/>
          <w:szCs w:val="28"/>
        </w:rPr>
        <w:t xml:space="preserve">по реализации приоритетной </w:t>
      </w:r>
      <w:r w:rsidRPr="003750A6">
        <w:rPr>
          <w:rFonts w:ascii="Times New Roman" w:hAnsi="Times New Roman" w:cs="Times New Roman"/>
          <w:sz w:val="28"/>
          <w:szCs w:val="28"/>
        </w:rPr>
        <w:t>программы «Повышени</w:t>
      </w:r>
      <w:r w:rsidR="00496156">
        <w:rPr>
          <w:rFonts w:ascii="Times New Roman" w:hAnsi="Times New Roman" w:cs="Times New Roman"/>
          <w:sz w:val="28"/>
          <w:szCs w:val="28"/>
        </w:rPr>
        <w:t>е</w:t>
      </w:r>
      <w:r w:rsidRPr="003750A6">
        <w:rPr>
          <w:rFonts w:ascii="Times New Roman" w:hAnsi="Times New Roman" w:cs="Times New Roman"/>
          <w:sz w:val="28"/>
          <w:szCs w:val="28"/>
        </w:rPr>
        <w:t xml:space="preserve"> производительности труда и поддержка занятости в Курской области».</w:t>
      </w:r>
    </w:p>
    <w:p w:rsidR="00E5717F" w:rsidRDefault="00E5717F" w:rsidP="00A314A6">
      <w:pPr>
        <w:spacing w:after="0" w:line="240" w:lineRule="auto"/>
        <w:ind w:firstLine="709"/>
        <w:jc w:val="both"/>
        <w:rPr>
          <w:rFonts w:ascii="Times New Roman" w:hAnsi="Times New Roman" w:cs="Times New Roman"/>
          <w:sz w:val="28"/>
          <w:szCs w:val="28"/>
        </w:rPr>
      </w:pPr>
      <w:r w:rsidRPr="00E5717F">
        <w:rPr>
          <w:rFonts w:ascii="Times New Roman" w:hAnsi="Times New Roman" w:cs="Times New Roman"/>
          <w:sz w:val="28"/>
          <w:szCs w:val="28"/>
        </w:rPr>
        <w:t xml:space="preserve">В 2018 году прогнозируется достигнуть увеличения производительности труда в 1,3 раза относительно уровня 2016 года. По оценке 2018 года показатель ожидается на уровне 127%.  </w:t>
      </w:r>
    </w:p>
    <w:p w:rsidR="003750A6" w:rsidRDefault="007F4668" w:rsidP="00A314A6">
      <w:pPr>
        <w:spacing w:after="0" w:line="240" w:lineRule="auto"/>
        <w:ind w:firstLine="709"/>
        <w:jc w:val="both"/>
        <w:rPr>
          <w:rFonts w:ascii="Times New Roman" w:hAnsi="Times New Roman" w:cs="Times New Roman"/>
          <w:sz w:val="28"/>
          <w:szCs w:val="28"/>
        </w:rPr>
      </w:pPr>
      <w:r w:rsidRPr="00C35847">
        <w:rPr>
          <w:rFonts w:ascii="Times New Roman" w:hAnsi="Times New Roman" w:cs="Times New Roman"/>
          <w:sz w:val="28"/>
          <w:szCs w:val="28"/>
        </w:rPr>
        <w:t xml:space="preserve">Ежегодно представители профсоюзов принимают участие в ярмарках, выставках и форумах проводимыми на территории области. </w:t>
      </w:r>
      <w:r w:rsidR="00C35847" w:rsidRPr="00C35847">
        <w:rPr>
          <w:rFonts w:ascii="Times New Roman" w:hAnsi="Times New Roman" w:cs="Times New Roman"/>
          <w:sz w:val="28"/>
          <w:szCs w:val="28"/>
        </w:rPr>
        <w:t>Так, в</w:t>
      </w:r>
      <w:r w:rsidRPr="00C35847">
        <w:rPr>
          <w:rFonts w:ascii="Times New Roman" w:hAnsi="Times New Roman" w:cs="Times New Roman"/>
          <w:sz w:val="28"/>
          <w:szCs w:val="28"/>
        </w:rPr>
        <w:t xml:space="preserve"> 2018 году в рамках </w:t>
      </w:r>
      <w:r w:rsidR="003750A6" w:rsidRPr="00C35847">
        <w:rPr>
          <w:rFonts w:ascii="Times New Roman" w:hAnsi="Times New Roman" w:cs="Times New Roman"/>
          <w:sz w:val="28"/>
          <w:szCs w:val="28"/>
        </w:rPr>
        <w:t>проведен</w:t>
      </w:r>
      <w:r w:rsidRPr="00C35847">
        <w:rPr>
          <w:rFonts w:ascii="Times New Roman" w:hAnsi="Times New Roman" w:cs="Times New Roman"/>
          <w:sz w:val="28"/>
          <w:szCs w:val="28"/>
        </w:rPr>
        <w:t>ия</w:t>
      </w:r>
      <w:r w:rsidR="003750A6" w:rsidRPr="00C35847">
        <w:rPr>
          <w:rFonts w:ascii="Times New Roman" w:hAnsi="Times New Roman" w:cs="Times New Roman"/>
          <w:sz w:val="28"/>
          <w:szCs w:val="28"/>
        </w:rPr>
        <w:t xml:space="preserve"> VI</w:t>
      </w:r>
      <w:r w:rsidRPr="00C35847">
        <w:rPr>
          <w:rFonts w:ascii="Times New Roman" w:hAnsi="Times New Roman" w:cs="Times New Roman"/>
          <w:sz w:val="28"/>
          <w:szCs w:val="28"/>
        </w:rPr>
        <w:t>I</w:t>
      </w:r>
      <w:r w:rsidR="003750A6" w:rsidRPr="00C35847">
        <w:rPr>
          <w:rFonts w:ascii="Times New Roman" w:hAnsi="Times New Roman" w:cs="Times New Roman"/>
          <w:sz w:val="28"/>
          <w:szCs w:val="28"/>
        </w:rPr>
        <w:t xml:space="preserve"> Среднерусск</w:t>
      </w:r>
      <w:r w:rsidRPr="00C35847">
        <w:rPr>
          <w:rFonts w:ascii="Times New Roman" w:hAnsi="Times New Roman" w:cs="Times New Roman"/>
          <w:sz w:val="28"/>
          <w:szCs w:val="28"/>
        </w:rPr>
        <w:t>ого</w:t>
      </w:r>
      <w:r w:rsidR="003750A6" w:rsidRPr="00C35847">
        <w:rPr>
          <w:rFonts w:ascii="Times New Roman" w:hAnsi="Times New Roman" w:cs="Times New Roman"/>
          <w:sz w:val="28"/>
          <w:szCs w:val="28"/>
        </w:rPr>
        <w:t xml:space="preserve"> экономическ</w:t>
      </w:r>
      <w:r w:rsidRPr="00C35847">
        <w:rPr>
          <w:rFonts w:ascii="Times New Roman" w:hAnsi="Times New Roman" w:cs="Times New Roman"/>
          <w:sz w:val="28"/>
          <w:szCs w:val="28"/>
        </w:rPr>
        <w:t>ого</w:t>
      </w:r>
      <w:r w:rsidR="003750A6" w:rsidRPr="00C35847">
        <w:rPr>
          <w:rFonts w:ascii="Times New Roman" w:hAnsi="Times New Roman" w:cs="Times New Roman"/>
          <w:sz w:val="28"/>
          <w:szCs w:val="28"/>
        </w:rPr>
        <w:t xml:space="preserve"> форум</w:t>
      </w:r>
      <w:r w:rsidRPr="00C35847">
        <w:rPr>
          <w:rFonts w:ascii="Times New Roman" w:hAnsi="Times New Roman" w:cs="Times New Roman"/>
          <w:sz w:val="28"/>
          <w:szCs w:val="28"/>
        </w:rPr>
        <w:t>а</w:t>
      </w:r>
      <w:r w:rsidR="003750A6" w:rsidRPr="00C35847">
        <w:rPr>
          <w:rFonts w:ascii="Times New Roman" w:hAnsi="Times New Roman" w:cs="Times New Roman"/>
          <w:sz w:val="28"/>
          <w:szCs w:val="28"/>
        </w:rPr>
        <w:t xml:space="preserve"> «</w:t>
      </w:r>
      <w:r w:rsidRPr="00C35847">
        <w:rPr>
          <w:rFonts w:ascii="Times New Roman" w:hAnsi="Times New Roman" w:cs="Times New Roman"/>
          <w:sz w:val="28"/>
          <w:szCs w:val="28"/>
        </w:rPr>
        <w:t xml:space="preserve">На пути к экономике знаний» </w:t>
      </w:r>
      <w:r w:rsidR="003750A6" w:rsidRPr="00C35847">
        <w:rPr>
          <w:rFonts w:ascii="Times New Roman" w:hAnsi="Times New Roman" w:cs="Times New Roman"/>
          <w:sz w:val="28"/>
          <w:szCs w:val="28"/>
        </w:rPr>
        <w:t>Федерация организаций профсоюзов награждена медалью лауреата XVII межрегиональной универсальной оптово-розничной ярмарки «Курская Коренская ярмарка – 201</w:t>
      </w:r>
      <w:r w:rsidR="005443A1" w:rsidRPr="00C35847">
        <w:rPr>
          <w:rFonts w:ascii="Times New Roman" w:hAnsi="Times New Roman" w:cs="Times New Roman"/>
          <w:sz w:val="28"/>
          <w:szCs w:val="28"/>
        </w:rPr>
        <w:t>8</w:t>
      </w:r>
      <w:r w:rsidR="003750A6" w:rsidRPr="00C35847">
        <w:rPr>
          <w:rFonts w:ascii="Times New Roman" w:hAnsi="Times New Roman" w:cs="Times New Roman"/>
          <w:sz w:val="28"/>
          <w:szCs w:val="28"/>
        </w:rPr>
        <w:t xml:space="preserve"> г.» в номинации «За развитие социального партнерства».</w:t>
      </w:r>
    </w:p>
    <w:p w:rsidR="00B8522E" w:rsidRDefault="00B8522E" w:rsidP="00A314A6">
      <w:pPr>
        <w:spacing w:after="0" w:line="240" w:lineRule="auto"/>
        <w:ind w:firstLine="709"/>
        <w:jc w:val="both"/>
        <w:rPr>
          <w:rFonts w:ascii="Times New Roman" w:hAnsi="Times New Roman" w:cs="Times New Roman"/>
          <w:sz w:val="28"/>
          <w:szCs w:val="28"/>
        </w:rPr>
      </w:pPr>
      <w:r w:rsidRPr="00B8522E">
        <w:rPr>
          <w:rFonts w:ascii="Times New Roman" w:hAnsi="Times New Roman" w:cs="Times New Roman"/>
          <w:sz w:val="28"/>
          <w:szCs w:val="28"/>
        </w:rPr>
        <w:t>Представитель Курск</w:t>
      </w:r>
      <w:r>
        <w:rPr>
          <w:rFonts w:ascii="Times New Roman" w:hAnsi="Times New Roman" w:cs="Times New Roman"/>
          <w:sz w:val="28"/>
          <w:szCs w:val="28"/>
        </w:rPr>
        <w:t>ой</w:t>
      </w:r>
      <w:r w:rsidRPr="00B8522E">
        <w:rPr>
          <w:rFonts w:ascii="Times New Roman" w:hAnsi="Times New Roman" w:cs="Times New Roman"/>
          <w:sz w:val="28"/>
          <w:szCs w:val="28"/>
        </w:rPr>
        <w:t xml:space="preserve"> областн</w:t>
      </w:r>
      <w:r>
        <w:rPr>
          <w:rFonts w:ascii="Times New Roman" w:hAnsi="Times New Roman" w:cs="Times New Roman"/>
          <w:sz w:val="28"/>
          <w:szCs w:val="28"/>
        </w:rPr>
        <w:t>ой</w:t>
      </w:r>
      <w:r w:rsidRPr="00B8522E">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B8522E">
        <w:rPr>
          <w:rFonts w:ascii="Times New Roman" w:hAnsi="Times New Roman" w:cs="Times New Roman"/>
          <w:sz w:val="28"/>
          <w:szCs w:val="28"/>
        </w:rPr>
        <w:t xml:space="preserve"> Общероссийского профсоюза работников автомобильного транспорта и дорожного хозяйства профсоюза участвует в работе областной конкурсной комиссии комитета промышленности, транспорта и связи Курской области по размещению маршрутов, не включенных в государственный заказ на пассажирские перевозки, дополни</w:t>
      </w:r>
      <w:r>
        <w:rPr>
          <w:rFonts w:ascii="Times New Roman" w:hAnsi="Times New Roman" w:cs="Times New Roman"/>
          <w:sz w:val="28"/>
          <w:szCs w:val="28"/>
        </w:rPr>
        <w:t>в</w:t>
      </w:r>
      <w:r w:rsidRPr="00B8522E">
        <w:rPr>
          <w:rFonts w:ascii="Times New Roman" w:hAnsi="Times New Roman" w:cs="Times New Roman"/>
          <w:sz w:val="28"/>
          <w:szCs w:val="28"/>
        </w:rPr>
        <w:t xml:space="preserve"> перечень требований к участникам, включив в него ряд социальных показателей: гарантии по условиям работы, оплате труда, контроль за режимом труда и отдыха, проведение медицинских осмотров, выполняющих нормы отраслевых соглашений, региональных соглашений, имеющие представительные органы работников.</w:t>
      </w:r>
    </w:p>
    <w:p w:rsidR="003A5275" w:rsidRPr="004B50B4" w:rsidRDefault="003A5275" w:rsidP="003A5275">
      <w:pPr>
        <w:spacing w:after="0" w:line="240" w:lineRule="auto"/>
        <w:ind w:firstLine="709"/>
        <w:jc w:val="both"/>
        <w:rPr>
          <w:rFonts w:ascii="Times New Roman" w:hAnsi="Times New Roman" w:cs="Times New Roman"/>
          <w:sz w:val="28"/>
          <w:szCs w:val="28"/>
        </w:rPr>
      </w:pPr>
      <w:r w:rsidRPr="004B50B4">
        <w:rPr>
          <w:rFonts w:ascii="Times New Roman" w:hAnsi="Times New Roman" w:cs="Times New Roman"/>
          <w:sz w:val="28"/>
          <w:szCs w:val="28"/>
        </w:rPr>
        <w:t>В целях выполнения областного трехстороннего соглашения профсоюзы осуществляли общественный контроль за соблюдением трудового законодательства и иных нормативно-правовых актов о труде в организациях, где работают члены профсоюзов.</w:t>
      </w:r>
    </w:p>
    <w:p w:rsidR="003A5275" w:rsidRPr="004B50B4" w:rsidRDefault="00FE6322" w:rsidP="003A5275">
      <w:pPr>
        <w:spacing w:after="0" w:line="240" w:lineRule="auto"/>
        <w:ind w:firstLine="709"/>
        <w:jc w:val="both"/>
        <w:rPr>
          <w:rFonts w:ascii="Times New Roman" w:hAnsi="Times New Roman" w:cs="Times New Roman"/>
          <w:sz w:val="28"/>
          <w:szCs w:val="28"/>
        </w:rPr>
      </w:pPr>
      <w:r w:rsidRPr="00FE6322">
        <w:rPr>
          <w:rFonts w:ascii="Times New Roman" w:hAnsi="Times New Roman" w:cs="Times New Roman"/>
          <w:sz w:val="28"/>
          <w:szCs w:val="28"/>
        </w:rPr>
        <w:t>За 2016 - 2018 годы профсоюзами области, в том числе внештатными инспекторами труда</w:t>
      </w:r>
      <w:r w:rsidR="004E1617">
        <w:rPr>
          <w:rFonts w:ascii="Times New Roman" w:hAnsi="Times New Roman" w:cs="Times New Roman"/>
          <w:sz w:val="28"/>
          <w:szCs w:val="28"/>
        </w:rPr>
        <w:t>,</w:t>
      </w:r>
      <w:r w:rsidRPr="00FE6322">
        <w:rPr>
          <w:rFonts w:ascii="Times New Roman" w:hAnsi="Times New Roman" w:cs="Times New Roman"/>
          <w:sz w:val="28"/>
          <w:szCs w:val="28"/>
        </w:rPr>
        <w:t xml:space="preserve"> осуществлено 2034 проверки работодателей</w:t>
      </w:r>
      <w:r w:rsidR="004E1617">
        <w:rPr>
          <w:rFonts w:ascii="Times New Roman" w:hAnsi="Times New Roman" w:cs="Times New Roman"/>
          <w:sz w:val="28"/>
          <w:szCs w:val="28"/>
        </w:rPr>
        <w:t>,</w:t>
      </w:r>
      <w:r w:rsidRPr="00FE6322">
        <w:rPr>
          <w:rFonts w:ascii="Times New Roman" w:hAnsi="Times New Roman" w:cs="Times New Roman"/>
          <w:sz w:val="28"/>
          <w:szCs w:val="28"/>
        </w:rPr>
        <w:t xml:space="preserve"> </w:t>
      </w:r>
      <w:r w:rsidR="004E1617" w:rsidRPr="004E1617">
        <w:rPr>
          <w:rFonts w:ascii="Times New Roman" w:hAnsi="Times New Roman" w:cs="Times New Roman"/>
          <w:sz w:val="28"/>
          <w:szCs w:val="28"/>
        </w:rPr>
        <w:t xml:space="preserve">выявлено 2823 нарушения трудового законодательства. </w:t>
      </w:r>
      <w:r w:rsidR="003A5275" w:rsidRPr="004B50B4">
        <w:rPr>
          <w:rFonts w:ascii="Times New Roman" w:hAnsi="Times New Roman" w:cs="Times New Roman"/>
          <w:sz w:val="28"/>
          <w:szCs w:val="28"/>
        </w:rPr>
        <w:t>В ходе проверок представители профсоюзов разъясняли, консультировали по вопросам законодательства, оказывали помощь в составлении документов, локальных нормативных актов организаций. Также правовые инспекторы труда оказывали работодателям и председателям первичн</w:t>
      </w:r>
      <w:r w:rsidR="004E1617">
        <w:rPr>
          <w:rFonts w:ascii="Times New Roman" w:hAnsi="Times New Roman" w:cs="Times New Roman"/>
          <w:sz w:val="28"/>
          <w:szCs w:val="28"/>
        </w:rPr>
        <w:t>ых</w:t>
      </w:r>
      <w:r w:rsidR="003A5275" w:rsidRPr="004B50B4">
        <w:rPr>
          <w:rFonts w:ascii="Times New Roman" w:hAnsi="Times New Roman" w:cs="Times New Roman"/>
          <w:sz w:val="28"/>
          <w:szCs w:val="28"/>
        </w:rPr>
        <w:t xml:space="preserve"> профсоюзн</w:t>
      </w:r>
      <w:r w:rsidR="004E1617">
        <w:rPr>
          <w:rFonts w:ascii="Times New Roman" w:hAnsi="Times New Roman" w:cs="Times New Roman"/>
          <w:sz w:val="28"/>
          <w:szCs w:val="28"/>
        </w:rPr>
        <w:t>ых</w:t>
      </w:r>
      <w:r w:rsidR="003A5275" w:rsidRPr="004B50B4">
        <w:rPr>
          <w:rFonts w:ascii="Times New Roman" w:hAnsi="Times New Roman" w:cs="Times New Roman"/>
          <w:sz w:val="28"/>
          <w:szCs w:val="28"/>
        </w:rPr>
        <w:t xml:space="preserve"> организаци</w:t>
      </w:r>
      <w:r w:rsidR="004E1617">
        <w:rPr>
          <w:rFonts w:ascii="Times New Roman" w:hAnsi="Times New Roman" w:cs="Times New Roman"/>
          <w:sz w:val="28"/>
          <w:szCs w:val="28"/>
        </w:rPr>
        <w:t>й</w:t>
      </w:r>
      <w:r w:rsidR="003A5275" w:rsidRPr="004B50B4">
        <w:rPr>
          <w:rFonts w:ascii="Times New Roman" w:hAnsi="Times New Roman" w:cs="Times New Roman"/>
          <w:sz w:val="28"/>
          <w:szCs w:val="28"/>
        </w:rPr>
        <w:t xml:space="preserve"> методическую помощь.</w:t>
      </w:r>
    </w:p>
    <w:p w:rsidR="003A5275" w:rsidRPr="004B50B4" w:rsidRDefault="003A5275" w:rsidP="003A5275">
      <w:pPr>
        <w:spacing w:after="0" w:line="240" w:lineRule="auto"/>
        <w:ind w:firstLine="709"/>
        <w:jc w:val="both"/>
        <w:rPr>
          <w:rFonts w:ascii="Times New Roman" w:hAnsi="Times New Roman" w:cs="Times New Roman"/>
          <w:sz w:val="28"/>
          <w:szCs w:val="28"/>
        </w:rPr>
      </w:pPr>
      <w:r w:rsidRPr="004B50B4">
        <w:rPr>
          <w:rFonts w:ascii="Times New Roman" w:hAnsi="Times New Roman" w:cs="Times New Roman"/>
          <w:sz w:val="28"/>
          <w:szCs w:val="28"/>
        </w:rPr>
        <w:t>Профсоюзы беспрепятственно посещали организации любой формы собственности. Необходимо отметить, что работодатели не препятствовали правовым инспекторам труда профсоюзов, чем соблюдали ст. 22 и ст. 370 Трудового кодекса РФ и п. 1.37 Соглашения.</w:t>
      </w:r>
    </w:p>
    <w:p w:rsidR="003A5275" w:rsidRDefault="00C35847" w:rsidP="00D625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750A6" w:rsidRPr="003750A6">
        <w:rPr>
          <w:rFonts w:ascii="Times New Roman" w:hAnsi="Times New Roman" w:cs="Times New Roman"/>
          <w:sz w:val="28"/>
          <w:szCs w:val="28"/>
        </w:rPr>
        <w:t xml:space="preserve">рофсоюзами области </w:t>
      </w:r>
      <w:r w:rsidRPr="003750A6">
        <w:rPr>
          <w:rFonts w:ascii="Times New Roman" w:hAnsi="Times New Roman" w:cs="Times New Roman"/>
          <w:sz w:val="28"/>
          <w:szCs w:val="28"/>
        </w:rPr>
        <w:t>о</w:t>
      </w:r>
      <w:r>
        <w:rPr>
          <w:rFonts w:ascii="Times New Roman" w:hAnsi="Times New Roman" w:cs="Times New Roman"/>
          <w:sz w:val="28"/>
          <w:szCs w:val="28"/>
        </w:rPr>
        <w:t>казывается</w:t>
      </w:r>
      <w:r w:rsidR="003750A6" w:rsidRPr="003750A6">
        <w:rPr>
          <w:rFonts w:ascii="Times New Roman" w:hAnsi="Times New Roman" w:cs="Times New Roman"/>
          <w:sz w:val="28"/>
          <w:szCs w:val="28"/>
        </w:rPr>
        <w:t xml:space="preserve"> консультационная и правовая помощь членам профсоюзов и </w:t>
      </w:r>
      <w:r w:rsidR="00B433C3" w:rsidRPr="003750A6">
        <w:rPr>
          <w:rFonts w:ascii="Times New Roman" w:hAnsi="Times New Roman" w:cs="Times New Roman"/>
          <w:sz w:val="28"/>
          <w:szCs w:val="28"/>
        </w:rPr>
        <w:t xml:space="preserve">организациям </w:t>
      </w:r>
      <w:r w:rsidR="003750A6" w:rsidRPr="003750A6">
        <w:rPr>
          <w:rFonts w:ascii="Times New Roman" w:hAnsi="Times New Roman" w:cs="Times New Roman"/>
          <w:sz w:val="28"/>
          <w:szCs w:val="28"/>
        </w:rPr>
        <w:t>профсоюз</w:t>
      </w:r>
      <w:r w:rsidR="00B433C3">
        <w:rPr>
          <w:rFonts w:ascii="Times New Roman" w:hAnsi="Times New Roman" w:cs="Times New Roman"/>
          <w:sz w:val="28"/>
          <w:szCs w:val="28"/>
        </w:rPr>
        <w:t>ов</w:t>
      </w:r>
      <w:r w:rsidR="003750A6" w:rsidRPr="003750A6">
        <w:rPr>
          <w:rFonts w:ascii="Times New Roman" w:hAnsi="Times New Roman" w:cs="Times New Roman"/>
          <w:sz w:val="28"/>
          <w:szCs w:val="28"/>
        </w:rPr>
        <w:t xml:space="preserve"> по вопросам трудового законодательства, в том числе по оплате труда, принятия и увольнения работников, охране труда, заключения коллективных договоров, соглашений и других.</w:t>
      </w:r>
      <w:r>
        <w:rPr>
          <w:rFonts w:ascii="Times New Roman" w:hAnsi="Times New Roman" w:cs="Times New Roman"/>
          <w:sz w:val="28"/>
          <w:szCs w:val="28"/>
        </w:rPr>
        <w:t xml:space="preserve"> Ежегодно консультации получают более </w:t>
      </w:r>
      <w:r w:rsidR="009679C6">
        <w:rPr>
          <w:rFonts w:ascii="Times New Roman" w:hAnsi="Times New Roman" w:cs="Times New Roman"/>
          <w:sz w:val="28"/>
          <w:szCs w:val="28"/>
        </w:rPr>
        <w:t>8</w:t>
      </w:r>
      <w:r>
        <w:rPr>
          <w:rFonts w:ascii="Times New Roman" w:hAnsi="Times New Roman" w:cs="Times New Roman"/>
          <w:sz w:val="28"/>
          <w:szCs w:val="28"/>
        </w:rPr>
        <w:t xml:space="preserve"> тысяч человек</w:t>
      </w:r>
      <w:r w:rsidRPr="00D62566">
        <w:rPr>
          <w:rFonts w:ascii="Times New Roman" w:hAnsi="Times New Roman" w:cs="Times New Roman"/>
          <w:sz w:val="28"/>
          <w:szCs w:val="28"/>
        </w:rPr>
        <w:t>.</w:t>
      </w:r>
      <w:r w:rsidR="00D62566" w:rsidRPr="00D62566">
        <w:rPr>
          <w:rFonts w:ascii="Times New Roman" w:hAnsi="Times New Roman" w:cs="Times New Roman"/>
          <w:sz w:val="28"/>
          <w:szCs w:val="28"/>
        </w:rPr>
        <w:t xml:space="preserve"> </w:t>
      </w:r>
    </w:p>
    <w:p w:rsidR="003A5275" w:rsidRPr="004B50B4" w:rsidRDefault="003A5275" w:rsidP="00D62566">
      <w:pPr>
        <w:spacing w:after="0" w:line="240" w:lineRule="auto"/>
        <w:ind w:firstLine="709"/>
        <w:jc w:val="both"/>
        <w:rPr>
          <w:rFonts w:ascii="Times New Roman" w:hAnsi="Times New Roman" w:cs="Times New Roman"/>
          <w:sz w:val="28"/>
          <w:szCs w:val="28"/>
        </w:rPr>
      </w:pPr>
      <w:r w:rsidRPr="004E1617">
        <w:rPr>
          <w:rFonts w:ascii="Times New Roman" w:hAnsi="Times New Roman" w:cs="Times New Roman"/>
          <w:sz w:val="28"/>
          <w:szCs w:val="28"/>
        </w:rPr>
        <w:t>За 2016-2017 годы</w:t>
      </w:r>
      <w:r w:rsidRPr="004B50B4">
        <w:rPr>
          <w:rFonts w:ascii="Times New Roman" w:hAnsi="Times New Roman" w:cs="Times New Roman"/>
          <w:sz w:val="28"/>
          <w:szCs w:val="28"/>
        </w:rPr>
        <w:t xml:space="preserve"> профсоюзами подготовлено свыше 500 документов в суды различных инстанций. Более 80% дел рассмотрены положительно.</w:t>
      </w:r>
    </w:p>
    <w:p w:rsidR="00930C4E" w:rsidRDefault="00D62566" w:rsidP="00D413A1">
      <w:pPr>
        <w:spacing w:after="0" w:line="240" w:lineRule="auto"/>
        <w:ind w:firstLine="709"/>
        <w:jc w:val="both"/>
        <w:rPr>
          <w:rFonts w:ascii="Times New Roman" w:hAnsi="Times New Roman" w:cs="Times New Roman"/>
          <w:sz w:val="28"/>
          <w:szCs w:val="28"/>
        </w:rPr>
      </w:pPr>
      <w:r w:rsidRPr="00E1419E">
        <w:rPr>
          <w:rFonts w:ascii="Times New Roman" w:hAnsi="Times New Roman" w:cs="Times New Roman"/>
          <w:sz w:val="28"/>
          <w:szCs w:val="28"/>
        </w:rPr>
        <w:lastRenderedPageBreak/>
        <w:t>Экономическая эффективность от всех форм правозащитной работы составила в 2016 году - 4</w:t>
      </w:r>
      <w:r w:rsidR="00E1419E" w:rsidRPr="00E1419E">
        <w:rPr>
          <w:rFonts w:ascii="Times New Roman" w:hAnsi="Times New Roman" w:cs="Times New Roman"/>
          <w:sz w:val="28"/>
          <w:szCs w:val="28"/>
        </w:rPr>
        <w:t>1</w:t>
      </w:r>
      <w:r w:rsidRPr="00E1419E">
        <w:rPr>
          <w:rFonts w:ascii="Times New Roman" w:hAnsi="Times New Roman" w:cs="Times New Roman"/>
          <w:sz w:val="28"/>
          <w:szCs w:val="28"/>
        </w:rPr>
        <w:t>,</w:t>
      </w:r>
      <w:r w:rsidR="00E1419E" w:rsidRPr="00E1419E">
        <w:rPr>
          <w:rFonts w:ascii="Times New Roman" w:hAnsi="Times New Roman" w:cs="Times New Roman"/>
          <w:sz w:val="28"/>
          <w:szCs w:val="28"/>
        </w:rPr>
        <w:t>6</w:t>
      </w:r>
      <w:r w:rsidRPr="00E1419E">
        <w:rPr>
          <w:rFonts w:ascii="Times New Roman" w:hAnsi="Times New Roman" w:cs="Times New Roman"/>
          <w:sz w:val="28"/>
          <w:szCs w:val="28"/>
        </w:rPr>
        <w:t xml:space="preserve"> млн. рублей, 2017 г. – </w:t>
      </w:r>
      <w:r w:rsidR="00E1419E" w:rsidRPr="00E1419E">
        <w:rPr>
          <w:rFonts w:ascii="Times New Roman" w:hAnsi="Times New Roman" w:cs="Times New Roman"/>
          <w:sz w:val="28"/>
          <w:szCs w:val="28"/>
        </w:rPr>
        <w:t xml:space="preserve">43,9 </w:t>
      </w:r>
      <w:r w:rsidRPr="00E1419E">
        <w:rPr>
          <w:rFonts w:ascii="Times New Roman" w:hAnsi="Times New Roman" w:cs="Times New Roman"/>
          <w:sz w:val="28"/>
          <w:szCs w:val="28"/>
        </w:rPr>
        <w:t xml:space="preserve">млн. рублей, 11 месяцев 2018 г. – </w:t>
      </w:r>
      <w:r w:rsidR="00B433C3">
        <w:rPr>
          <w:rFonts w:ascii="Times New Roman" w:hAnsi="Times New Roman" w:cs="Times New Roman"/>
          <w:sz w:val="28"/>
          <w:szCs w:val="28"/>
        </w:rPr>
        <w:t>38</w:t>
      </w:r>
      <w:r w:rsidR="00E1419E">
        <w:rPr>
          <w:rFonts w:ascii="Times New Roman" w:hAnsi="Times New Roman" w:cs="Times New Roman"/>
          <w:sz w:val="28"/>
          <w:szCs w:val="28"/>
        </w:rPr>
        <w:t>,</w:t>
      </w:r>
      <w:r w:rsidR="00B433C3">
        <w:rPr>
          <w:rFonts w:ascii="Times New Roman" w:hAnsi="Times New Roman" w:cs="Times New Roman"/>
          <w:sz w:val="28"/>
          <w:szCs w:val="28"/>
        </w:rPr>
        <w:t>1</w:t>
      </w:r>
      <w:r w:rsidR="00E1419E">
        <w:rPr>
          <w:rFonts w:ascii="Times New Roman" w:hAnsi="Times New Roman" w:cs="Times New Roman"/>
          <w:sz w:val="28"/>
          <w:szCs w:val="28"/>
        </w:rPr>
        <w:t xml:space="preserve"> </w:t>
      </w:r>
      <w:r w:rsidRPr="00E1419E">
        <w:rPr>
          <w:rFonts w:ascii="Times New Roman" w:hAnsi="Times New Roman" w:cs="Times New Roman"/>
          <w:sz w:val="28"/>
          <w:szCs w:val="28"/>
        </w:rPr>
        <w:t>млн. рублей.</w:t>
      </w:r>
    </w:p>
    <w:p w:rsidR="00D413A1" w:rsidRDefault="00D413A1" w:rsidP="00D413A1">
      <w:pPr>
        <w:spacing w:after="0" w:line="240" w:lineRule="auto"/>
        <w:ind w:firstLine="709"/>
        <w:jc w:val="both"/>
        <w:rPr>
          <w:rFonts w:ascii="Times New Roman" w:hAnsi="Times New Roman" w:cs="Times New Roman"/>
          <w:b/>
          <w:sz w:val="28"/>
          <w:szCs w:val="28"/>
        </w:rPr>
      </w:pPr>
    </w:p>
    <w:p w:rsidR="009352F3" w:rsidRDefault="00EC6F75" w:rsidP="00612824">
      <w:pPr>
        <w:spacing w:after="0" w:line="240" w:lineRule="auto"/>
        <w:ind w:firstLine="709"/>
        <w:jc w:val="center"/>
        <w:rPr>
          <w:rFonts w:ascii="Times New Roman" w:hAnsi="Times New Roman" w:cs="Times New Roman"/>
          <w:sz w:val="28"/>
          <w:szCs w:val="28"/>
        </w:rPr>
      </w:pPr>
      <w:r w:rsidRPr="002B75DA">
        <w:rPr>
          <w:rFonts w:ascii="Times New Roman" w:hAnsi="Times New Roman" w:cs="Times New Roman"/>
          <w:b/>
          <w:sz w:val="28"/>
          <w:szCs w:val="28"/>
        </w:rPr>
        <w:t>В области оплаты труда, доходов и уровня жизни населения.</w:t>
      </w:r>
    </w:p>
    <w:p w:rsidR="00496156" w:rsidRDefault="00496156" w:rsidP="009352F3">
      <w:pPr>
        <w:suppressAutoHyphens/>
        <w:autoSpaceDE w:val="0"/>
        <w:autoSpaceDN w:val="0"/>
        <w:adjustRightInd w:val="0"/>
        <w:spacing w:line="240" w:lineRule="auto"/>
        <w:ind w:firstLine="567"/>
        <w:contextualSpacing/>
        <w:jc w:val="both"/>
        <w:rPr>
          <w:rFonts w:ascii="Times New Roman" w:eastAsia="Times New Roman" w:hAnsi="Times New Roman"/>
          <w:sz w:val="28"/>
          <w:szCs w:val="28"/>
          <w:lang w:eastAsia="ru-RU"/>
        </w:rPr>
      </w:pPr>
      <w:r w:rsidRPr="00496156">
        <w:rPr>
          <w:rFonts w:ascii="Times New Roman" w:eastAsia="Times New Roman" w:hAnsi="Times New Roman"/>
          <w:sz w:val="28"/>
          <w:szCs w:val="28"/>
          <w:lang w:eastAsia="ru-RU"/>
        </w:rPr>
        <w:t>В целях реализации Соглашения сторонами социального партнерства принимались меры по обеспечению прав работников на достойную оплату труда.</w:t>
      </w:r>
    </w:p>
    <w:p w:rsidR="00496156" w:rsidRDefault="00496156" w:rsidP="009352F3">
      <w:pPr>
        <w:suppressAutoHyphens/>
        <w:autoSpaceDE w:val="0"/>
        <w:autoSpaceDN w:val="0"/>
        <w:adjustRightInd w:val="0"/>
        <w:spacing w:line="240" w:lineRule="auto"/>
        <w:ind w:firstLine="567"/>
        <w:contextualSpacing/>
        <w:jc w:val="both"/>
        <w:rPr>
          <w:rFonts w:ascii="Times New Roman" w:eastAsia="Times New Roman" w:hAnsi="Times New Roman"/>
          <w:sz w:val="28"/>
          <w:szCs w:val="28"/>
          <w:lang w:eastAsia="ru-RU"/>
        </w:rPr>
      </w:pPr>
      <w:r w:rsidRPr="00496156">
        <w:rPr>
          <w:rFonts w:ascii="Times New Roman" w:eastAsia="Times New Roman" w:hAnsi="Times New Roman"/>
          <w:sz w:val="28"/>
          <w:szCs w:val="28"/>
          <w:lang w:eastAsia="ru-RU"/>
        </w:rPr>
        <w:t>Постановление «Об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области» на постоянной основе доводится до всех членских организаций с целью внесения изменений по оплате труда в раздел коллективного договора.</w:t>
      </w:r>
    </w:p>
    <w:p w:rsidR="009352F3" w:rsidRPr="00496156" w:rsidRDefault="009352F3" w:rsidP="009352F3">
      <w:pPr>
        <w:suppressAutoHyphens/>
        <w:autoSpaceDE w:val="0"/>
        <w:autoSpaceDN w:val="0"/>
        <w:adjustRightInd w:val="0"/>
        <w:spacing w:line="240" w:lineRule="auto"/>
        <w:ind w:firstLine="567"/>
        <w:contextualSpacing/>
        <w:jc w:val="both"/>
        <w:rPr>
          <w:rFonts w:ascii="Times New Roman" w:eastAsia="Times New Roman" w:hAnsi="Times New Roman"/>
          <w:sz w:val="28"/>
          <w:szCs w:val="28"/>
          <w:lang w:eastAsia="ru-RU"/>
        </w:rPr>
      </w:pPr>
      <w:r w:rsidRPr="00496156">
        <w:rPr>
          <w:rFonts w:ascii="Times New Roman" w:eastAsia="Times New Roman" w:hAnsi="Times New Roman"/>
          <w:sz w:val="28"/>
          <w:szCs w:val="28"/>
          <w:lang w:eastAsia="ru-RU"/>
        </w:rPr>
        <w:t xml:space="preserve">В результате принимаемых мер </w:t>
      </w:r>
      <w:r w:rsidR="00496156" w:rsidRPr="00496156">
        <w:rPr>
          <w:rFonts w:ascii="Times New Roman" w:eastAsia="Times New Roman" w:hAnsi="Times New Roman"/>
          <w:sz w:val="28"/>
          <w:szCs w:val="28"/>
          <w:lang w:eastAsia="ru-RU"/>
        </w:rPr>
        <w:t>з</w:t>
      </w:r>
      <w:r w:rsidRPr="00496156">
        <w:rPr>
          <w:rFonts w:ascii="Times New Roman" w:eastAsia="Times New Roman" w:hAnsi="Times New Roman"/>
          <w:sz w:val="28"/>
          <w:szCs w:val="28"/>
          <w:lang w:eastAsia="ru-RU"/>
        </w:rPr>
        <w:t>а трехлетний период темпы роста среднемесячной заработной платы в целом по Курской области возросли от 3,5% до 7,9%.</w:t>
      </w:r>
    </w:p>
    <w:p w:rsidR="009352F3" w:rsidRPr="00496156" w:rsidRDefault="009352F3" w:rsidP="009352F3">
      <w:pPr>
        <w:spacing w:after="0" w:line="240" w:lineRule="auto"/>
        <w:jc w:val="center"/>
        <w:rPr>
          <w:rFonts w:ascii="Times New Roman" w:hAnsi="Times New Roman"/>
          <w:b/>
        </w:rPr>
      </w:pPr>
      <w:r w:rsidRPr="00496156">
        <w:rPr>
          <w:rFonts w:ascii="Times New Roman" w:hAnsi="Times New Roman"/>
          <w:b/>
        </w:rPr>
        <w:t>Динамика среднемесячной номинальной начисленной заработной платы в экономике Курской области в 2016-2018 гг.</w:t>
      </w:r>
    </w:p>
    <w:p w:rsidR="009352F3" w:rsidRPr="00496156" w:rsidRDefault="009352F3" w:rsidP="009352F3">
      <w:pPr>
        <w:spacing w:after="0" w:line="240" w:lineRule="auto"/>
        <w:jc w:val="center"/>
        <w:rPr>
          <w:rFonts w:ascii="Times New Roman" w:hAnsi="Times New Roman"/>
        </w:rPr>
      </w:pPr>
      <w:r w:rsidRPr="00496156">
        <w:rPr>
          <w:rFonts w:ascii="Times New Roman" w:hAnsi="Times New Roman"/>
        </w:rPr>
        <w:t>(на основании данных Курскстата)</w:t>
      </w:r>
    </w:p>
    <w:p w:rsidR="009352F3" w:rsidRPr="00496156" w:rsidRDefault="009352F3" w:rsidP="009352F3">
      <w:pPr>
        <w:spacing w:after="0" w:line="240" w:lineRule="auto"/>
        <w:rPr>
          <w:rFonts w:ascii="Times New Roman" w:hAnsi="Times New Roman"/>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1463"/>
        <w:gridCol w:w="849"/>
        <w:gridCol w:w="1026"/>
        <w:gridCol w:w="849"/>
        <w:gridCol w:w="1026"/>
        <w:gridCol w:w="849"/>
        <w:gridCol w:w="1026"/>
        <w:gridCol w:w="885"/>
      </w:tblGrid>
      <w:tr w:rsidR="009352F3" w:rsidRPr="00496156" w:rsidTr="003026E5">
        <w:tc>
          <w:tcPr>
            <w:tcW w:w="1092" w:type="pct"/>
            <w:shd w:val="clear" w:color="auto" w:fill="auto"/>
          </w:tcPr>
          <w:p w:rsidR="009352F3" w:rsidRPr="00496156" w:rsidRDefault="009352F3" w:rsidP="003026E5">
            <w:pPr>
              <w:spacing w:after="0" w:line="240" w:lineRule="auto"/>
              <w:rPr>
                <w:rFonts w:ascii="Times New Roman" w:hAnsi="Times New Roman"/>
                <w:sz w:val="20"/>
                <w:szCs w:val="20"/>
              </w:rPr>
            </w:pPr>
          </w:p>
        </w:tc>
        <w:tc>
          <w:tcPr>
            <w:tcW w:w="1133" w:type="pct"/>
            <w:gridSpan w:val="2"/>
            <w:shd w:val="clear" w:color="auto" w:fill="auto"/>
            <w:vAlign w:val="center"/>
          </w:tcPr>
          <w:p w:rsidR="009352F3" w:rsidRPr="00496156" w:rsidRDefault="009352F3" w:rsidP="003026E5">
            <w:pPr>
              <w:spacing w:after="0" w:line="240" w:lineRule="auto"/>
              <w:jc w:val="center"/>
              <w:rPr>
                <w:rFonts w:ascii="Times New Roman" w:hAnsi="Times New Roman"/>
                <w:b/>
                <w:sz w:val="20"/>
                <w:szCs w:val="20"/>
              </w:rPr>
            </w:pPr>
            <w:r w:rsidRPr="00496156">
              <w:rPr>
                <w:rFonts w:ascii="Times New Roman" w:hAnsi="Times New Roman"/>
                <w:b/>
                <w:sz w:val="20"/>
                <w:szCs w:val="20"/>
              </w:rPr>
              <w:t>На 01.01.2016 г.</w:t>
            </w:r>
          </w:p>
        </w:tc>
        <w:tc>
          <w:tcPr>
            <w:tcW w:w="919" w:type="pct"/>
            <w:gridSpan w:val="2"/>
            <w:shd w:val="clear" w:color="auto" w:fill="auto"/>
            <w:vAlign w:val="center"/>
          </w:tcPr>
          <w:p w:rsidR="009352F3" w:rsidRPr="00496156" w:rsidRDefault="009352F3" w:rsidP="003026E5">
            <w:pPr>
              <w:spacing w:after="0" w:line="240" w:lineRule="auto"/>
              <w:jc w:val="center"/>
              <w:rPr>
                <w:rFonts w:ascii="Times New Roman" w:hAnsi="Times New Roman"/>
                <w:b/>
                <w:sz w:val="20"/>
                <w:szCs w:val="20"/>
              </w:rPr>
            </w:pPr>
            <w:r w:rsidRPr="00496156">
              <w:rPr>
                <w:rFonts w:ascii="Times New Roman" w:hAnsi="Times New Roman"/>
                <w:b/>
                <w:sz w:val="20"/>
                <w:szCs w:val="20"/>
              </w:rPr>
              <w:t>На 01.01.2017 г.</w:t>
            </w:r>
          </w:p>
        </w:tc>
        <w:tc>
          <w:tcPr>
            <w:tcW w:w="919" w:type="pct"/>
            <w:gridSpan w:val="2"/>
            <w:shd w:val="clear" w:color="auto" w:fill="auto"/>
            <w:vAlign w:val="center"/>
          </w:tcPr>
          <w:p w:rsidR="009352F3" w:rsidRPr="00496156" w:rsidRDefault="009352F3" w:rsidP="003026E5">
            <w:pPr>
              <w:spacing w:after="0" w:line="240" w:lineRule="auto"/>
              <w:jc w:val="center"/>
              <w:rPr>
                <w:rFonts w:ascii="Times New Roman" w:hAnsi="Times New Roman"/>
                <w:b/>
                <w:sz w:val="20"/>
                <w:szCs w:val="20"/>
              </w:rPr>
            </w:pPr>
            <w:r w:rsidRPr="00496156">
              <w:rPr>
                <w:rFonts w:ascii="Times New Roman" w:hAnsi="Times New Roman"/>
                <w:b/>
                <w:sz w:val="20"/>
                <w:szCs w:val="20"/>
              </w:rPr>
              <w:t>На 01.01.2018 г.</w:t>
            </w:r>
          </w:p>
        </w:tc>
        <w:tc>
          <w:tcPr>
            <w:tcW w:w="938" w:type="pct"/>
            <w:gridSpan w:val="2"/>
            <w:shd w:val="clear" w:color="auto" w:fill="auto"/>
            <w:vAlign w:val="center"/>
          </w:tcPr>
          <w:p w:rsidR="009352F3" w:rsidRPr="00496156" w:rsidRDefault="009352F3" w:rsidP="003026E5">
            <w:pPr>
              <w:spacing w:after="0" w:line="240" w:lineRule="auto"/>
              <w:jc w:val="center"/>
              <w:rPr>
                <w:rFonts w:ascii="Times New Roman" w:hAnsi="Times New Roman"/>
                <w:b/>
                <w:sz w:val="20"/>
                <w:szCs w:val="20"/>
              </w:rPr>
            </w:pPr>
            <w:r w:rsidRPr="00496156">
              <w:rPr>
                <w:rFonts w:ascii="Times New Roman" w:hAnsi="Times New Roman"/>
                <w:b/>
                <w:sz w:val="20"/>
                <w:szCs w:val="20"/>
              </w:rPr>
              <w:t>На 01.10.2018 г.</w:t>
            </w:r>
          </w:p>
        </w:tc>
      </w:tr>
      <w:tr w:rsidR="009352F3" w:rsidRPr="00496156" w:rsidTr="003026E5">
        <w:trPr>
          <w:trHeight w:val="531"/>
        </w:trPr>
        <w:tc>
          <w:tcPr>
            <w:tcW w:w="1092" w:type="pct"/>
            <w:shd w:val="clear" w:color="auto" w:fill="auto"/>
          </w:tcPr>
          <w:p w:rsidR="009352F3" w:rsidRPr="00496156" w:rsidRDefault="009352F3" w:rsidP="003026E5">
            <w:pPr>
              <w:spacing w:after="0" w:line="240" w:lineRule="auto"/>
              <w:rPr>
                <w:rFonts w:ascii="Times New Roman" w:hAnsi="Times New Roman"/>
                <w:sz w:val="20"/>
                <w:szCs w:val="20"/>
              </w:rPr>
            </w:pPr>
          </w:p>
        </w:tc>
        <w:tc>
          <w:tcPr>
            <w:tcW w:w="717"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з/плата,тыс. рублей</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 xml:space="preserve">темп роста, </w:t>
            </w:r>
          </w:p>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з/плата,</w:t>
            </w:r>
          </w:p>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тыс. рублей</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темп роста, %</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з/плата,</w:t>
            </w:r>
          </w:p>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тыс. рублей</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темп роста, %</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з/плата,</w:t>
            </w:r>
          </w:p>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тыс. рублей</w:t>
            </w:r>
          </w:p>
        </w:tc>
        <w:tc>
          <w:tcPr>
            <w:tcW w:w="435"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 xml:space="preserve">темп роста, </w:t>
            </w:r>
          </w:p>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w:t>
            </w:r>
          </w:p>
        </w:tc>
      </w:tr>
      <w:tr w:rsidR="009352F3" w:rsidRPr="00496156" w:rsidTr="003026E5">
        <w:trPr>
          <w:trHeight w:val="531"/>
        </w:trPr>
        <w:tc>
          <w:tcPr>
            <w:tcW w:w="1092" w:type="pct"/>
            <w:shd w:val="clear" w:color="auto" w:fill="auto"/>
            <w:vAlign w:val="center"/>
          </w:tcPr>
          <w:p w:rsidR="009352F3" w:rsidRPr="00496156" w:rsidRDefault="009352F3" w:rsidP="003026E5">
            <w:pPr>
              <w:spacing w:after="0" w:line="240" w:lineRule="auto"/>
              <w:rPr>
                <w:rFonts w:ascii="Times New Roman" w:hAnsi="Times New Roman"/>
                <w:b/>
                <w:sz w:val="20"/>
                <w:szCs w:val="20"/>
              </w:rPr>
            </w:pPr>
            <w:r w:rsidRPr="00496156">
              <w:rPr>
                <w:rFonts w:ascii="Times New Roman" w:hAnsi="Times New Roman"/>
                <w:b/>
                <w:sz w:val="20"/>
                <w:szCs w:val="20"/>
              </w:rPr>
              <w:t>Всего</w:t>
            </w:r>
          </w:p>
        </w:tc>
        <w:tc>
          <w:tcPr>
            <w:tcW w:w="717"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23,9</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103,5</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25,3</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105,9</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27,3</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107,9</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29,1</w:t>
            </w:r>
          </w:p>
        </w:tc>
        <w:tc>
          <w:tcPr>
            <w:tcW w:w="435"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110,3</w:t>
            </w:r>
          </w:p>
        </w:tc>
      </w:tr>
      <w:tr w:rsidR="009352F3" w:rsidRPr="00496156" w:rsidTr="003026E5">
        <w:trPr>
          <w:trHeight w:val="567"/>
        </w:trPr>
        <w:tc>
          <w:tcPr>
            <w:tcW w:w="1092" w:type="pct"/>
            <w:shd w:val="clear" w:color="auto" w:fill="auto"/>
            <w:vAlign w:val="center"/>
          </w:tcPr>
          <w:p w:rsidR="009352F3" w:rsidRPr="00496156" w:rsidRDefault="009352F3" w:rsidP="003026E5">
            <w:pPr>
              <w:spacing w:after="0" w:line="240" w:lineRule="auto"/>
              <w:rPr>
                <w:rFonts w:ascii="Times New Roman" w:hAnsi="Times New Roman"/>
                <w:b/>
                <w:sz w:val="20"/>
                <w:szCs w:val="20"/>
              </w:rPr>
            </w:pPr>
            <w:r w:rsidRPr="00496156">
              <w:rPr>
                <w:rFonts w:ascii="Times New Roman" w:hAnsi="Times New Roman"/>
                <w:b/>
                <w:sz w:val="20"/>
                <w:szCs w:val="20"/>
              </w:rPr>
              <w:t>Сельское хозяйство</w:t>
            </w:r>
          </w:p>
        </w:tc>
        <w:tc>
          <w:tcPr>
            <w:tcW w:w="717"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22,0</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110,6</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24,4</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110,9</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27,6</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113,1</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28,6</w:t>
            </w:r>
          </w:p>
        </w:tc>
        <w:tc>
          <w:tcPr>
            <w:tcW w:w="435"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107,2</w:t>
            </w:r>
          </w:p>
        </w:tc>
      </w:tr>
      <w:tr w:rsidR="009352F3" w:rsidRPr="00496156" w:rsidTr="003026E5">
        <w:trPr>
          <w:trHeight w:val="689"/>
        </w:trPr>
        <w:tc>
          <w:tcPr>
            <w:tcW w:w="1092" w:type="pct"/>
            <w:shd w:val="clear" w:color="auto" w:fill="auto"/>
            <w:vAlign w:val="center"/>
          </w:tcPr>
          <w:p w:rsidR="009352F3" w:rsidRPr="00496156" w:rsidRDefault="009352F3" w:rsidP="003026E5">
            <w:pPr>
              <w:spacing w:after="0" w:line="240" w:lineRule="auto"/>
              <w:rPr>
                <w:rFonts w:ascii="Times New Roman" w:hAnsi="Times New Roman"/>
                <w:b/>
                <w:sz w:val="20"/>
                <w:szCs w:val="20"/>
              </w:rPr>
            </w:pPr>
            <w:r w:rsidRPr="00496156">
              <w:rPr>
                <w:rFonts w:ascii="Times New Roman" w:hAnsi="Times New Roman"/>
                <w:b/>
                <w:sz w:val="20"/>
                <w:szCs w:val="20"/>
              </w:rPr>
              <w:t>Обрабатывающие производства</w:t>
            </w:r>
          </w:p>
        </w:tc>
        <w:tc>
          <w:tcPr>
            <w:tcW w:w="717"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23,0</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104,5</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25,1</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109,1</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25,9</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103,2</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28,0</w:t>
            </w:r>
          </w:p>
        </w:tc>
        <w:tc>
          <w:tcPr>
            <w:tcW w:w="435"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105,8</w:t>
            </w:r>
          </w:p>
        </w:tc>
      </w:tr>
      <w:tr w:rsidR="009352F3" w:rsidRPr="00496156" w:rsidTr="003026E5">
        <w:trPr>
          <w:trHeight w:val="557"/>
        </w:trPr>
        <w:tc>
          <w:tcPr>
            <w:tcW w:w="1092" w:type="pct"/>
            <w:shd w:val="clear" w:color="auto" w:fill="auto"/>
            <w:vAlign w:val="center"/>
          </w:tcPr>
          <w:p w:rsidR="009352F3" w:rsidRPr="00496156" w:rsidRDefault="009352F3" w:rsidP="003026E5">
            <w:pPr>
              <w:spacing w:after="0" w:line="240" w:lineRule="auto"/>
              <w:rPr>
                <w:rFonts w:ascii="Times New Roman" w:hAnsi="Times New Roman"/>
                <w:b/>
                <w:sz w:val="20"/>
                <w:szCs w:val="20"/>
              </w:rPr>
            </w:pPr>
            <w:r w:rsidRPr="00496156">
              <w:rPr>
                <w:rFonts w:ascii="Times New Roman" w:hAnsi="Times New Roman"/>
                <w:b/>
                <w:sz w:val="20"/>
                <w:szCs w:val="20"/>
              </w:rPr>
              <w:t>Строительство</w:t>
            </w:r>
          </w:p>
        </w:tc>
        <w:tc>
          <w:tcPr>
            <w:tcW w:w="717"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24,6</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99,2</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27,8</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113,0</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29,2</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105,0</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28,6</w:t>
            </w:r>
          </w:p>
        </w:tc>
        <w:tc>
          <w:tcPr>
            <w:tcW w:w="435"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105,2</w:t>
            </w:r>
          </w:p>
        </w:tc>
      </w:tr>
      <w:tr w:rsidR="009352F3" w:rsidRPr="00496156" w:rsidTr="003026E5">
        <w:tc>
          <w:tcPr>
            <w:tcW w:w="1092" w:type="pct"/>
            <w:shd w:val="clear" w:color="auto" w:fill="auto"/>
            <w:vAlign w:val="center"/>
          </w:tcPr>
          <w:p w:rsidR="009352F3" w:rsidRPr="00496156" w:rsidRDefault="009352F3" w:rsidP="003026E5">
            <w:pPr>
              <w:spacing w:after="0" w:line="240" w:lineRule="auto"/>
              <w:rPr>
                <w:rFonts w:ascii="Times New Roman" w:hAnsi="Times New Roman"/>
                <w:b/>
                <w:sz w:val="20"/>
                <w:szCs w:val="20"/>
              </w:rPr>
            </w:pPr>
            <w:r w:rsidRPr="00496156">
              <w:rPr>
                <w:rFonts w:ascii="Times New Roman" w:hAnsi="Times New Roman"/>
                <w:b/>
                <w:sz w:val="20"/>
                <w:szCs w:val="20"/>
              </w:rPr>
              <w:t>Торговля оптовая и розничная</w:t>
            </w:r>
          </w:p>
        </w:tc>
        <w:tc>
          <w:tcPr>
            <w:tcW w:w="717"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19,6</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104,3</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20,6</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105,1</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22,0</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106,8</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24,5</w:t>
            </w:r>
          </w:p>
        </w:tc>
        <w:tc>
          <w:tcPr>
            <w:tcW w:w="435"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107,0</w:t>
            </w:r>
          </w:p>
        </w:tc>
      </w:tr>
      <w:tr w:rsidR="009352F3" w:rsidRPr="00496156" w:rsidTr="003026E5">
        <w:trPr>
          <w:trHeight w:val="445"/>
        </w:trPr>
        <w:tc>
          <w:tcPr>
            <w:tcW w:w="1092" w:type="pct"/>
            <w:shd w:val="clear" w:color="auto" w:fill="auto"/>
            <w:vAlign w:val="center"/>
          </w:tcPr>
          <w:p w:rsidR="009352F3" w:rsidRPr="00496156" w:rsidRDefault="009352F3" w:rsidP="003026E5">
            <w:pPr>
              <w:spacing w:after="0" w:line="240" w:lineRule="auto"/>
              <w:rPr>
                <w:rFonts w:ascii="Times New Roman" w:hAnsi="Times New Roman"/>
                <w:b/>
                <w:sz w:val="20"/>
                <w:szCs w:val="20"/>
              </w:rPr>
            </w:pPr>
            <w:r w:rsidRPr="00496156">
              <w:rPr>
                <w:rFonts w:ascii="Times New Roman" w:hAnsi="Times New Roman"/>
                <w:b/>
                <w:sz w:val="20"/>
                <w:szCs w:val="20"/>
              </w:rPr>
              <w:t>Транспорт и связь</w:t>
            </w:r>
          </w:p>
          <w:p w:rsidR="009352F3" w:rsidRPr="00496156" w:rsidRDefault="009352F3" w:rsidP="003026E5">
            <w:pPr>
              <w:spacing w:after="0" w:line="240" w:lineRule="auto"/>
              <w:rPr>
                <w:rFonts w:ascii="Times New Roman" w:hAnsi="Times New Roman"/>
                <w:b/>
                <w:sz w:val="20"/>
                <w:szCs w:val="20"/>
              </w:rPr>
            </w:pPr>
            <w:r w:rsidRPr="00496156">
              <w:rPr>
                <w:rFonts w:ascii="Times New Roman" w:hAnsi="Times New Roman"/>
                <w:b/>
                <w:sz w:val="20"/>
                <w:szCs w:val="20"/>
              </w:rPr>
              <w:t>(транспортировка и хранение)</w:t>
            </w:r>
          </w:p>
        </w:tc>
        <w:tc>
          <w:tcPr>
            <w:tcW w:w="717"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25,1</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105,9</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27,0</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107,6</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27,3</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101,1</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29,8</w:t>
            </w:r>
          </w:p>
        </w:tc>
        <w:tc>
          <w:tcPr>
            <w:tcW w:w="435"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109,1</w:t>
            </w:r>
          </w:p>
        </w:tc>
      </w:tr>
      <w:tr w:rsidR="009352F3" w:rsidRPr="00496156" w:rsidTr="003026E5">
        <w:trPr>
          <w:trHeight w:val="551"/>
        </w:trPr>
        <w:tc>
          <w:tcPr>
            <w:tcW w:w="1092" w:type="pct"/>
            <w:shd w:val="clear" w:color="auto" w:fill="auto"/>
            <w:vAlign w:val="center"/>
          </w:tcPr>
          <w:p w:rsidR="009352F3" w:rsidRPr="00496156" w:rsidRDefault="009352F3" w:rsidP="003026E5">
            <w:pPr>
              <w:spacing w:after="0" w:line="240" w:lineRule="auto"/>
              <w:rPr>
                <w:rFonts w:ascii="Times New Roman" w:hAnsi="Times New Roman"/>
                <w:b/>
                <w:sz w:val="20"/>
                <w:szCs w:val="20"/>
              </w:rPr>
            </w:pPr>
            <w:r w:rsidRPr="00496156">
              <w:rPr>
                <w:rFonts w:ascii="Times New Roman" w:hAnsi="Times New Roman"/>
                <w:b/>
                <w:sz w:val="20"/>
                <w:szCs w:val="20"/>
              </w:rPr>
              <w:t>Образование</w:t>
            </w:r>
          </w:p>
        </w:tc>
        <w:tc>
          <w:tcPr>
            <w:tcW w:w="717"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19,3</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103,8</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19,6</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101,6</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20,8</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106,1</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23,2</w:t>
            </w:r>
          </w:p>
        </w:tc>
        <w:tc>
          <w:tcPr>
            <w:tcW w:w="435"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115,5</w:t>
            </w:r>
          </w:p>
        </w:tc>
      </w:tr>
      <w:tr w:rsidR="009352F3" w:rsidRPr="00496156" w:rsidTr="003026E5">
        <w:tc>
          <w:tcPr>
            <w:tcW w:w="1092" w:type="pct"/>
            <w:shd w:val="clear" w:color="auto" w:fill="auto"/>
            <w:vAlign w:val="center"/>
          </w:tcPr>
          <w:p w:rsidR="009352F3" w:rsidRPr="00496156" w:rsidRDefault="009352F3" w:rsidP="003026E5">
            <w:pPr>
              <w:spacing w:after="0" w:line="240" w:lineRule="auto"/>
              <w:rPr>
                <w:rFonts w:ascii="Times New Roman" w:hAnsi="Times New Roman"/>
                <w:b/>
                <w:sz w:val="20"/>
                <w:szCs w:val="20"/>
              </w:rPr>
            </w:pPr>
            <w:r w:rsidRPr="00496156">
              <w:rPr>
                <w:rFonts w:ascii="Times New Roman" w:hAnsi="Times New Roman"/>
                <w:b/>
                <w:sz w:val="20"/>
                <w:szCs w:val="20"/>
              </w:rPr>
              <w:t xml:space="preserve">Деятельность в области здравоохранения </w:t>
            </w:r>
          </w:p>
          <w:p w:rsidR="009352F3" w:rsidRPr="00496156" w:rsidRDefault="009352F3" w:rsidP="003026E5">
            <w:pPr>
              <w:spacing w:after="0" w:line="240" w:lineRule="auto"/>
              <w:rPr>
                <w:rFonts w:ascii="Times New Roman" w:hAnsi="Times New Roman"/>
                <w:b/>
                <w:sz w:val="20"/>
                <w:szCs w:val="20"/>
              </w:rPr>
            </w:pPr>
            <w:r w:rsidRPr="00496156">
              <w:rPr>
                <w:rFonts w:ascii="Times New Roman" w:hAnsi="Times New Roman"/>
                <w:b/>
                <w:sz w:val="20"/>
                <w:szCs w:val="20"/>
              </w:rPr>
              <w:t>и социальных услуг</w:t>
            </w:r>
          </w:p>
        </w:tc>
        <w:tc>
          <w:tcPr>
            <w:tcW w:w="717"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19,8</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104,8</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20,3</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102,5</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22,4</w:t>
            </w:r>
          </w:p>
        </w:tc>
        <w:tc>
          <w:tcPr>
            <w:tcW w:w="416"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110,3</w:t>
            </w:r>
          </w:p>
        </w:tc>
        <w:tc>
          <w:tcPr>
            <w:tcW w:w="503" w:type="pct"/>
            <w:shd w:val="clear" w:color="auto" w:fill="auto"/>
            <w:vAlign w:val="center"/>
          </w:tcPr>
          <w:p w:rsidR="009352F3" w:rsidRPr="00496156" w:rsidRDefault="009352F3" w:rsidP="003026E5">
            <w:pPr>
              <w:spacing w:after="0" w:line="240" w:lineRule="auto"/>
              <w:jc w:val="center"/>
              <w:rPr>
                <w:rFonts w:ascii="Times New Roman" w:hAnsi="Times New Roman"/>
                <w:b/>
                <w:color w:val="000000"/>
                <w:sz w:val="20"/>
                <w:szCs w:val="20"/>
              </w:rPr>
            </w:pPr>
            <w:r w:rsidRPr="00496156">
              <w:rPr>
                <w:rFonts w:ascii="Times New Roman" w:hAnsi="Times New Roman"/>
                <w:b/>
                <w:color w:val="000000"/>
                <w:sz w:val="20"/>
                <w:szCs w:val="20"/>
              </w:rPr>
              <w:t>29,1</w:t>
            </w:r>
          </w:p>
        </w:tc>
        <w:tc>
          <w:tcPr>
            <w:tcW w:w="435" w:type="pct"/>
            <w:shd w:val="clear" w:color="auto" w:fill="auto"/>
            <w:vAlign w:val="center"/>
          </w:tcPr>
          <w:p w:rsidR="009352F3" w:rsidRPr="00496156" w:rsidRDefault="009352F3" w:rsidP="003026E5">
            <w:pPr>
              <w:spacing w:after="0" w:line="240" w:lineRule="auto"/>
              <w:jc w:val="center"/>
              <w:rPr>
                <w:rFonts w:ascii="Times New Roman" w:hAnsi="Times New Roman"/>
                <w:i/>
                <w:color w:val="000000"/>
                <w:sz w:val="20"/>
                <w:szCs w:val="20"/>
              </w:rPr>
            </w:pPr>
            <w:r w:rsidRPr="00496156">
              <w:rPr>
                <w:rFonts w:ascii="Times New Roman" w:hAnsi="Times New Roman"/>
                <w:i/>
                <w:color w:val="000000"/>
                <w:sz w:val="20"/>
                <w:szCs w:val="20"/>
              </w:rPr>
              <w:t>134,5</w:t>
            </w:r>
          </w:p>
        </w:tc>
      </w:tr>
    </w:tbl>
    <w:p w:rsidR="009352F3" w:rsidRPr="00496156" w:rsidRDefault="009352F3" w:rsidP="009352F3">
      <w:pPr>
        <w:suppressAutoHyphens/>
        <w:autoSpaceDE w:val="0"/>
        <w:autoSpaceDN w:val="0"/>
        <w:adjustRightInd w:val="0"/>
        <w:spacing w:line="240" w:lineRule="auto"/>
        <w:ind w:firstLine="567"/>
        <w:contextualSpacing/>
        <w:jc w:val="both"/>
        <w:rPr>
          <w:rFonts w:ascii="Times New Roman" w:eastAsia="Times New Roman" w:hAnsi="Times New Roman"/>
          <w:sz w:val="28"/>
          <w:szCs w:val="28"/>
          <w:lang w:eastAsia="ru-RU"/>
        </w:rPr>
      </w:pPr>
      <w:r w:rsidRPr="00496156">
        <w:rPr>
          <w:rFonts w:ascii="Times New Roman" w:eastAsia="Times New Roman" w:hAnsi="Times New Roman"/>
          <w:sz w:val="28"/>
          <w:szCs w:val="28"/>
          <w:lang w:eastAsia="ru-RU"/>
        </w:rPr>
        <w:t>Численность населения с доходами ниже величины прожиточного минимума за период 2016-2018 годы сохраняется в пределах 10% от общей численности населения Курской области.</w:t>
      </w:r>
    </w:p>
    <w:p w:rsidR="009352F3" w:rsidRPr="00496156" w:rsidRDefault="009352F3" w:rsidP="009352F3">
      <w:pPr>
        <w:suppressAutoHyphens/>
        <w:autoSpaceDE w:val="0"/>
        <w:autoSpaceDN w:val="0"/>
        <w:adjustRightInd w:val="0"/>
        <w:spacing w:line="240" w:lineRule="auto"/>
        <w:ind w:firstLine="567"/>
        <w:contextualSpacing/>
        <w:jc w:val="both"/>
        <w:rPr>
          <w:rFonts w:ascii="Times New Roman" w:eastAsia="Times New Roman" w:hAnsi="Times New Roman"/>
          <w:sz w:val="28"/>
          <w:szCs w:val="28"/>
          <w:lang w:eastAsia="ru-RU"/>
        </w:rPr>
      </w:pPr>
      <w:r w:rsidRPr="00496156">
        <w:rPr>
          <w:rFonts w:ascii="Times New Roman" w:eastAsia="Times New Roman" w:hAnsi="Times New Roman"/>
          <w:sz w:val="28"/>
          <w:szCs w:val="28"/>
          <w:lang w:eastAsia="ru-RU"/>
        </w:rPr>
        <w:t xml:space="preserve">Ежегодно трёхсторонним Соглашением устанавливался региональный размер минимальной заработной платы (далее – МРОТ) на уровне прожиточного минимума для трудоспособного населения Курской области. В связи с установлением с 1 мая 2018 г. на всей территории Российской Федерации (далее – РФ) размера МРОТ на уровне величины прожиточного минимума для трудоспособного населения за 2 квартал 2017 года в целом по РФ (11163 рубля), что выше региональной величины прожиточного минимума для трудоспособного </w:t>
      </w:r>
      <w:r w:rsidRPr="00496156">
        <w:rPr>
          <w:rFonts w:ascii="Times New Roman" w:eastAsia="Times New Roman" w:hAnsi="Times New Roman"/>
          <w:sz w:val="28"/>
          <w:szCs w:val="28"/>
          <w:lang w:eastAsia="ru-RU"/>
        </w:rPr>
        <w:lastRenderedPageBreak/>
        <w:t>населения Курской области. Установление регионального МРОТ стало не актуальным.</w:t>
      </w:r>
    </w:p>
    <w:p w:rsidR="009352F3" w:rsidRPr="00C01B23" w:rsidRDefault="00C01B23" w:rsidP="009352F3">
      <w:pPr>
        <w:suppressAutoHyphens/>
        <w:autoSpaceDE w:val="0"/>
        <w:autoSpaceDN w:val="0"/>
        <w:adjustRightInd w:val="0"/>
        <w:spacing w:line="240" w:lineRule="auto"/>
        <w:ind w:firstLine="567"/>
        <w:contextualSpacing/>
        <w:jc w:val="both"/>
        <w:rPr>
          <w:rFonts w:ascii="Times New Roman" w:eastAsia="Times New Roman" w:hAnsi="Times New Roman"/>
          <w:sz w:val="28"/>
          <w:szCs w:val="28"/>
          <w:lang w:eastAsia="ru-RU"/>
        </w:rPr>
      </w:pPr>
      <w:r w:rsidRPr="00C01B23">
        <w:rPr>
          <w:rFonts w:ascii="Times New Roman" w:eastAsia="Times New Roman" w:hAnsi="Times New Roman"/>
          <w:sz w:val="28"/>
          <w:szCs w:val="28"/>
          <w:lang w:eastAsia="ru-RU"/>
        </w:rPr>
        <w:t>Согласованная совместная деятельность сторон социального партнерства позволила реализовать ряд мероприятий, направленных на снижение просроченной задолженности по заработной плате.</w:t>
      </w:r>
      <w:r w:rsidR="009352F3" w:rsidRPr="00C01B23">
        <w:rPr>
          <w:rFonts w:ascii="Times New Roman" w:eastAsia="Times New Roman" w:hAnsi="Times New Roman"/>
          <w:sz w:val="28"/>
          <w:szCs w:val="28"/>
          <w:lang w:eastAsia="ru-RU"/>
        </w:rPr>
        <w:t xml:space="preserve"> </w:t>
      </w:r>
    </w:p>
    <w:p w:rsidR="009352F3" w:rsidRPr="00C01B23" w:rsidRDefault="009352F3" w:rsidP="009352F3">
      <w:pPr>
        <w:suppressAutoHyphens/>
        <w:autoSpaceDE w:val="0"/>
        <w:autoSpaceDN w:val="0"/>
        <w:adjustRightInd w:val="0"/>
        <w:spacing w:line="240" w:lineRule="auto"/>
        <w:ind w:firstLine="567"/>
        <w:contextualSpacing/>
        <w:jc w:val="both"/>
        <w:rPr>
          <w:rFonts w:ascii="Times New Roman" w:eastAsia="Times New Roman" w:hAnsi="Times New Roman"/>
          <w:sz w:val="28"/>
          <w:szCs w:val="28"/>
          <w:lang w:eastAsia="ru-RU"/>
        </w:rPr>
      </w:pPr>
      <w:r w:rsidRPr="00C01B23">
        <w:rPr>
          <w:rFonts w:ascii="Times New Roman" w:eastAsia="Times New Roman" w:hAnsi="Times New Roman"/>
          <w:sz w:val="28"/>
          <w:szCs w:val="28"/>
          <w:lang w:eastAsia="ru-RU"/>
        </w:rPr>
        <w:t>Все должники оперативно рассматривались на заседаниях областной комиссии по вопросам своевременности и полноты выплаты заработной платы, уплаты налога на доходы физических лиц и страховых взносов в государственные внебюджетные фонды, легализации трудовых отношений граждан и реализации мер по улучшению занятости инвалидов (далее - областная Комиссия). В период с 2016 по 2018 годы проведено 19 заседаний областной Комиссии, заслушано более 40 работодателей-должников.</w:t>
      </w:r>
    </w:p>
    <w:p w:rsidR="009352F3" w:rsidRPr="00C01B23" w:rsidRDefault="009352F3" w:rsidP="009352F3">
      <w:pPr>
        <w:suppressAutoHyphens/>
        <w:autoSpaceDE w:val="0"/>
        <w:autoSpaceDN w:val="0"/>
        <w:adjustRightInd w:val="0"/>
        <w:spacing w:line="240" w:lineRule="auto"/>
        <w:ind w:firstLine="567"/>
        <w:contextualSpacing/>
        <w:jc w:val="both"/>
        <w:rPr>
          <w:rFonts w:ascii="Times New Roman" w:eastAsia="Times New Roman" w:hAnsi="Times New Roman"/>
          <w:sz w:val="28"/>
          <w:szCs w:val="28"/>
          <w:lang w:eastAsia="ru-RU"/>
        </w:rPr>
      </w:pPr>
      <w:r w:rsidRPr="00C01B23">
        <w:rPr>
          <w:rFonts w:ascii="Times New Roman" w:eastAsia="Times New Roman" w:hAnsi="Times New Roman"/>
          <w:sz w:val="28"/>
          <w:szCs w:val="28"/>
          <w:lang w:eastAsia="ru-RU"/>
        </w:rPr>
        <w:t>В результате на конец отчетного периода 2016, 2017 годов задолженность по заработной плате в организациях Курской области отсутствовала. По данному показателю регион занимал 1 место среди субъектов ЦФО.</w:t>
      </w:r>
    </w:p>
    <w:p w:rsidR="009352F3" w:rsidRPr="00C01B23" w:rsidRDefault="009352F3" w:rsidP="009352F3">
      <w:pPr>
        <w:suppressAutoHyphens/>
        <w:autoSpaceDE w:val="0"/>
        <w:autoSpaceDN w:val="0"/>
        <w:adjustRightInd w:val="0"/>
        <w:spacing w:line="240" w:lineRule="auto"/>
        <w:ind w:firstLine="567"/>
        <w:contextualSpacing/>
        <w:jc w:val="both"/>
        <w:rPr>
          <w:rFonts w:ascii="Times New Roman" w:eastAsia="Times New Roman" w:hAnsi="Times New Roman"/>
          <w:sz w:val="28"/>
          <w:szCs w:val="28"/>
          <w:lang w:eastAsia="ru-RU"/>
        </w:rPr>
      </w:pPr>
      <w:r w:rsidRPr="00C01B23">
        <w:rPr>
          <w:rFonts w:ascii="Times New Roman" w:eastAsia="Times New Roman" w:hAnsi="Times New Roman"/>
          <w:sz w:val="28"/>
          <w:szCs w:val="28"/>
          <w:lang w:eastAsia="ru-RU"/>
        </w:rPr>
        <w:t>Несмотря на принимаемые меры проблема погашения долгов по заработной плате в полном объёме не решена. По состоянию на 01.11.2018 года сохраняется задолженность по заработной плате в 4 организациях области в сумме 6,3 млн. рублей. Основными должниками являются: ООО «Полюс» г. Курчатов - 3,2 млн. рублей, ПОУ ОТШ ДОСААФ России г. Курск - 1,4 млн. рублей, ООО «ВОКС» г. Железногорск (банкротство) - 1,3 млн. рублей, АО «Мантуровоавтотранс» Мантуровский район - 420 тыс. рублей. Скрытая задолженность по заработной плате сохраняется перед 152 работниками ОАО «Курская мостос</w:t>
      </w:r>
      <w:r w:rsidR="00930C4E">
        <w:rPr>
          <w:rFonts w:ascii="Times New Roman" w:eastAsia="Times New Roman" w:hAnsi="Times New Roman"/>
          <w:sz w:val="28"/>
          <w:szCs w:val="28"/>
          <w:lang w:eastAsia="ru-RU"/>
        </w:rPr>
        <w:t xml:space="preserve">троительная фирма «Строймост» </w:t>
      </w:r>
      <w:r w:rsidRPr="00C01B23">
        <w:rPr>
          <w:rFonts w:ascii="Times New Roman" w:eastAsia="Times New Roman" w:hAnsi="Times New Roman"/>
          <w:sz w:val="28"/>
          <w:szCs w:val="28"/>
          <w:lang w:eastAsia="ru-RU"/>
        </w:rPr>
        <w:t>г. Курск (процедура наблюдения) в сумме 10,5 млн. рублей.</w:t>
      </w:r>
    </w:p>
    <w:p w:rsidR="00496156" w:rsidRPr="00C01B23" w:rsidRDefault="00496156" w:rsidP="00496156">
      <w:pPr>
        <w:suppressAutoHyphens/>
        <w:autoSpaceDE w:val="0"/>
        <w:autoSpaceDN w:val="0"/>
        <w:adjustRightInd w:val="0"/>
        <w:spacing w:line="240" w:lineRule="auto"/>
        <w:ind w:firstLine="567"/>
        <w:contextualSpacing/>
        <w:jc w:val="both"/>
        <w:rPr>
          <w:rFonts w:ascii="Times New Roman" w:eastAsia="Times New Roman" w:hAnsi="Times New Roman"/>
          <w:sz w:val="28"/>
          <w:szCs w:val="28"/>
          <w:lang w:eastAsia="ru-RU"/>
        </w:rPr>
      </w:pPr>
      <w:r w:rsidRPr="00C01B23">
        <w:rPr>
          <w:rFonts w:ascii="Times New Roman" w:eastAsia="Times New Roman" w:hAnsi="Times New Roman"/>
          <w:sz w:val="28"/>
          <w:szCs w:val="28"/>
          <w:lang w:eastAsia="ru-RU"/>
        </w:rPr>
        <w:t>Следует отметить, что первичная профсоюзная организация имеется только в АО «Мантуровоавтотранс».</w:t>
      </w:r>
      <w:r w:rsidR="00C01B23" w:rsidRPr="00C01B23">
        <w:rPr>
          <w:rFonts w:ascii="Times New Roman" w:eastAsia="Times New Roman" w:hAnsi="Times New Roman"/>
          <w:sz w:val="28"/>
          <w:szCs w:val="28"/>
          <w:lang w:eastAsia="ru-RU"/>
        </w:rPr>
        <w:t xml:space="preserve"> Сторонами социального партнерства</w:t>
      </w:r>
      <w:r w:rsidR="00C01B23">
        <w:t xml:space="preserve"> </w:t>
      </w:r>
      <w:r w:rsidR="00C01B23" w:rsidRPr="00C01B23">
        <w:rPr>
          <w:rFonts w:ascii="Times New Roman" w:eastAsia="Times New Roman" w:hAnsi="Times New Roman"/>
          <w:sz w:val="28"/>
          <w:szCs w:val="28"/>
          <w:lang w:eastAsia="ru-RU"/>
        </w:rPr>
        <w:t>ведется совместная работа по ликвидации задолженности перед работниками предприяти</w:t>
      </w:r>
      <w:r w:rsidR="00D76386">
        <w:rPr>
          <w:rFonts w:ascii="Times New Roman" w:eastAsia="Times New Roman" w:hAnsi="Times New Roman"/>
          <w:sz w:val="28"/>
          <w:szCs w:val="28"/>
          <w:lang w:eastAsia="ru-RU"/>
        </w:rPr>
        <w:t>я</w:t>
      </w:r>
      <w:r w:rsidR="00C01B23" w:rsidRPr="00C01B23">
        <w:rPr>
          <w:rFonts w:ascii="Times New Roman" w:eastAsia="Times New Roman" w:hAnsi="Times New Roman"/>
          <w:sz w:val="28"/>
          <w:szCs w:val="28"/>
          <w:lang w:eastAsia="ru-RU"/>
        </w:rPr>
        <w:t>.</w:t>
      </w:r>
    </w:p>
    <w:p w:rsidR="009352F3" w:rsidRPr="00C01B23" w:rsidRDefault="009352F3" w:rsidP="009352F3">
      <w:pPr>
        <w:suppressAutoHyphens/>
        <w:autoSpaceDE w:val="0"/>
        <w:autoSpaceDN w:val="0"/>
        <w:adjustRightInd w:val="0"/>
        <w:spacing w:line="240" w:lineRule="auto"/>
        <w:ind w:firstLine="567"/>
        <w:contextualSpacing/>
        <w:jc w:val="both"/>
        <w:rPr>
          <w:rFonts w:ascii="Times New Roman" w:eastAsia="Times New Roman" w:hAnsi="Times New Roman"/>
          <w:sz w:val="28"/>
          <w:szCs w:val="28"/>
          <w:lang w:eastAsia="ru-RU"/>
        </w:rPr>
      </w:pPr>
      <w:r w:rsidRPr="00C01B23">
        <w:rPr>
          <w:rFonts w:ascii="Times New Roman" w:eastAsia="Times New Roman" w:hAnsi="Times New Roman"/>
          <w:sz w:val="28"/>
          <w:szCs w:val="28"/>
          <w:lang w:eastAsia="ru-RU"/>
        </w:rPr>
        <w:t>Задолженность по заработной плате в организациях бюджетной сферы Курской области отсутствует.</w:t>
      </w:r>
    </w:p>
    <w:p w:rsidR="003065A4" w:rsidRDefault="003065A4" w:rsidP="00A31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065A4">
        <w:rPr>
          <w:rFonts w:ascii="Times New Roman" w:hAnsi="Times New Roman" w:cs="Times New Roman"/>
          <w:sz w:val="28"/>
          <w:szCs w:val="28"/>
        </w:rPr>
        <w:t xml:space="preserve">опросы социально-экономического характера </w:t>
      </w:r>
      <w:r>
        <w:rPr>
          <w:rFonts w:ascii="Times New Roman" w:hAnsi="Times New Roman" w:cs="Times New Roman"/>
          <w:sz w:val="28"/>
          <w:szCs w:val="28"/>
        </w:rPr>
        <w:t>р</w:t>
      </w:r>
      <w:r w:rsidRPr="003065A4">
        <w:rPr>
          <w:rFonts w:ascii="Times New Roman" w:hAnsi="Times New Roman" w:cs="Times New Roman"/>
          <w:sz w:val="28"/>
          <w:szCs w:val="28"/>
        </w:rPr>
        <w:t>егулярно рассматривались на заседаниях Президиума и Совета Федерации, Межведомственного Совета Курской области по предметам совместного ведения и Курской областной трехсторонней комиссии по регулированию социально-трудовых отношений. С участием представителей профсоюзов проводились заседания областной комиссии и городской по вопросам своевременности и полноты выплаты заработной платы, уплаты единого социального налога, налога на доходы юридических лиц и страховых взносов на обязательное пенсионное страхование.</w:t>
      </w:r>
    </w:p>
    <w:p w:rsidR="003A5275" w:rsidRPr="004B50B4" w:rsidRDefault="003A5275" w:rsidP="003A5275">
      <w:pPr>
        <w:spacing w:after="0" w:line="240" w:lineRule="auto"/>
        <w:ind w:firstLine="709"/>
        <w:jc w:val="both"/>
        <w:rPr>
          <w:rFonts w:ascii="Times New Roman" w:hAnsi="Times New Roman" w:cs="Times New Roman"/>
          <w:sz w:val="28"/>
          <w:szCs w:val="28"/>
        </w:rPr>
      </w:pPr>
      <w:r w:rsidRPr="004B50B4">
        <w:rPr>
          <w:rFonts w:ascii="Times New Roman" w:hAnsi="Times New Roman" w:cs="Times New Roman"/>
          <w:sz w:val="28"/>
          <w:szCs w:val="28"/>
        </w:rPr>
        <w:t xml:space="preserve">Профсоюзы области </w:t>
      </w:r>
      <w:r w:rsidR="004E1617">
        <w:rPr>
          <w:rFonts w:ascii="Times New Roman" w:hAnsi="Times New Roman" w:cs="Times New Roman"/>
          <w:sz w:val="28"/>
          <w:szCs w:val="28"/>
        </w:rPr>
        <w:t xml:space="preserve">так же </w:t>
      </w:r>
      <w:r w:rsidRPr="004B50B4">
        <w:rPr>
          <w:rFonts w:ascii="Times New Roman" w:hAnsi="Times New Roman" w:cs="Times New Roman"/>
          <w:sz w:val="28"/>
          <w:szCs w:val="28"/>
        </w:rPr>
        <w:t xml:space="preserve">участвуют в обсуждении проектов федеральных законов и законов Курской области, других нормативно-правовых актов, затрагивающих социально-экономические, трудовые права и законные интересы населения области. Курская областная Дума принимает во внимание мнение профсоюзов при подготовке заключений на проекты законов. </w:t>
      </w:r>
    </w:p>
    <w:p w:rsidR="007F3252" w:rsidRDefault="0025406D" w:rsidP="00A314A6">
      <w:pPr>
        <w:spacing w:after="0" w:line="240" w:lineRule="auto"/>
        <w:ind w:firstLine="709"/>
        <w:jc w:val="both"/>
        <w:rPr>
          <w:rFonts w:ascii="Times New Roman" w:hAnsi="Times New Roman" w:cs="Times New Roman"/>
          <w:sz w:val="28"/>
          <w:szCs w:val="28"/>
        </w:rPr>
      </w:pPr>
      <w:r w:rsidRPr="0025406D">
        <w:rPr>
          <w:rFonts w:ascii="Times New Roman" w:hAnsi="Times New Roman" w:cs="Times New Roman"/>
          <w:sz w:val="28"/>
          <w:szCs w:val="28"/>
        </w:rPr>
        <w:t xml:space="preserve">Профсоюзы участвовали в обсуждении проектов нормативных правовых актов по социально-экономическим вопросам и осуществляли в пределах своих полномочий контроль за реализацией принятых нормативных правовых актов. Профсоюзами области за период с 2016 года по настоящее время проведена экспертиза около 200 проектов законов и </w:t>
      </w:r>
      <w:r w:rsidR="004E1617">
        <w:rPr>
          <w:rFonts w:ascii="Times New Roman" w:hAnsi="Times New Roman" w:cs="Times New Roman"/>
          <w:sz w:val="28"/>
          <w:szCs w:val="28"/>
        </w:rPr>
        <w:t>иных нормативных правовых актов, с участием профсоюзов рассмотрено:</w:t>
      </w:r>
      <w:r w:rsidRPr="0025406D">
        <w:rPr>
          <w:rFonts w:ascii="Times New Roman" w:hAnsi="Times New Roman" w:cs="Times New Roman"/>
          <w:sz w:val="28"/>
          <w:szCs w:val="28"/>
        </w:rPr>
        <w:t xml:space="preserve"> «О внесении изменений в статьи 101 и 109 </w:t>
      </w:r>
      <w:r w:rsidRPr="0025406D">
        <w:rPr>
          <w:rFonts w:ascii="Times New Roman" w:hAnsi="Times New Roman" w:cs="Times New Roman"/>
          <w:sz w:val="28"/>
          <w:szCs w:val="28"/>
        </w:rPr>
        <w:lastRenderedPageBreak/>
        <w:t>Трудового кодекса РФ в части ограничения использования ненормированного рабочего дня</w:t>
      </w:r>
      <w:r w:rsidR="00D76386">
        <w:rPr>
          <w:rFonts w:ascii="Times New Roman" w:hAnsi="Times New Roman" w:cs="Times New Roman"/>
          <w:sz w:val="28"/>
          <w:szCs w:val="28"/>
        </w:rPr>
        <w:t>»</w:t>
      </w:r>
      <w:r w:rsidRPr="0025406D">
        <w:rPr>
          <w:rFonts w:ascii="Times New Roman" w:hAnsi="Times New Roman" w:cs="Times New Roman"/>
          <w:sz w:val="28"/>
          <w:szCs w:val="28"/>
        </w:rPr>
        <w:t>; «О внесении изменений в статью 5 Трудового кодекса РФ в части уточнения порядка внесения изменений в Трудовой кодекс РФ»; «О внесении изменений в Положение об оплате труда работников областного казенного учреждения, подведомственному комитету лесного хозяйства Курской области, по виду экономической деятельности «Сельское хозяйство, охота и лесное хозяйство»; «О внесении изменений в Постановление Администрации Курской области от 31.12.15 № 982-па «Об оплате труда работников областных казенных учреждений, подведомственных комитету по культуре Курской области»; «О внесении изменений в постановление Правительства Курской области от 25.02.2011 № 32-пп «О введении новой системы оплаты труда работников областных государственных архивных учреждений, подведомственных архивному управлению Курской области»; «О внесении изменений в постановление Администрации Курской области от 06.08.2012 № 690-па «О введении новой системы оплаты труда работников областных казенных учреждений, подведомственных комитету по труду и занятости населения Курской области»;</w:t>
      </w:r>
      <w:r w:rsidR="00D326B4">
        <w:rPr>
          <w:rFonts w:ascii="Times New Roman" w:hAnsi="Times New Roman" w:cs="Times New Roman"/>
          <w:sz w:val="28"/>
          <w:szCs w:val="28"/>
        </w:rPr>
        <w:t xml:space="preserve"> «</w:t>
      </w:r>
      <w:r w:rsidR="00D326B4" w:rsidRPr="00D326B4">
        <w:rPr>
          <w:rFonts w:ascii="Times New Roman" w:hAnsi="Times New Roman" w:cs="Times New Roman"/>
          <w:sz w:val="28"/>
          <w:szCs w:val="28"/>
        </w:rPr>
        <w:t>О внесении изменений в постановление Администрации Курской области от 30.12.2015 №955-па «Об оплате труда работников областных учреждений, подведомственных комитету здравоохранения Курской области»</w:t>
      </w:r>
      <w:r w:rsidR="00D326B4">
        <w:rPr>
          <w:rFonts w:ascii="Times New Roman" w:hAnsi="Times New Roman" w:cs="Times New Roman"/>
          <w:sz w:val="28"/>
          <w:szCs w:val="28"/>
        </w:rPr>
        <w:t>;</w:t>
      </w:r>
      <w:r w:rsidRPr="0025406D">
        <w:rPr>
          <w:rFonts w:ascii="Times New Roman" w:hAnsi="Times New Roman" w:cs="Times New Roman"/>
          <w:sz w:val="28"/>
          <w:szCs w:val="28"/>
        </w:rPr>
        <w:t xml:space="preserve"> «О внесении изменений в постановление Правительства Курской области от 24.05.2010 № 69-пп «О введении новой системы оплаты труда работников областных бюджетных и казенных учреждений, подведомственных комитету социального обеспечения Курской области»; «О внесении изменения в постановление Администрации Курской области от 22.04.16 № 236-па «Об утверждении перечней должностей, профессий работников, относимых к основному персоналу, административно-управленческому и вспомогательному персоналу областных автономных и казенных учреждений, находящихся в ведении Администрации Курской области»; «О внесении изменений в постановление Правительства Курской области от 26.11.10 № 149-па «О введении новой системы оплаты труда работников областных казенных учреждений, подведомственных Администрации Курской области»; «О внесении изменений в постановление Правительства Курской области от 24.05.10 № 69-па «О введении новой системы оплаты труда работников областных бюджетных, автономных и казенных учреждений, подведомственных комитету социального обеспечения Курской области»;</w:t>
      </w:r>
      <w:r w:rsidR="00D326B4">
        <w:rPr>
          <w:rFonts w:ascii="Times New Roman" w:hAnsi="Times New Roman" w:cs="Times New Roman"/>
          <w:sz w:val="28"/>
          <w:szCs w:val="28"/>
        </w:rPr>
        <w:t xml:space="preserve"> </w:t>
      </w:r>
      <w:r w:rsidR="003A5275" w:rsidRPr="004B50B4">
        <w:rPr>
          <w:rFonts w:ascii="Times New Roman" w:hAnsi="Times New Roman" w:cs="Times New Roman"/>
          <w:sz w:val="28"/>
          <w:szCs w:val="28"/>
        </w:rPr>
        <w:t>Соглашений о минимальной заработной плат</w:t>
      </w:r>
      <w:r>
        <w:rPr>
          <w:rFonts w:ascii="Times New Roman" w:hAnsi="Times New Roman" w:cs="Times New Roman"/>
          <w:sz w:val="28"/>
          <w:szCs w:val="28"/>
        </w:rPr>
        <w:t>е на территории Курской области</w:t>
      </w:r>
      <w:r w:rsidR="00D326B4">
        <w:rPr>
          <w:rFonts w:ascii="Times New Roman" w:hAnsi="Times New Roman" w:cs="Times New Roman"/>
          <w:sz w:val="28"/>
          <w:szCs w:val="28"/>
        </w:rPr>
        <w:t xml:space="preserve"> и </w:t>
      </w:r>
      <w:r w:rsidRPr="0025406D">
        <w:rPr>
          <w:rFonts w:ascii="Times New Roman" w:hAnsi="Times New Roman" w:cs="Times New Roman"/>
          <w:sz w:val="28"/>
          <w:szCs w:val="28"/>
        </w:rPr>
        <w:t xml:space="preserve">ряд других </w:t>
      </w:r>
      <w:r w:rsidR="007F3252" w:rsidRPr="007F3252">
        <w:rPr>
          <w:rFonts w:ascii="Times New Roman" w:hAnsi="Times New Roman" w:cs="Times New Roman"/>
          <w:sz w:val="28"/>
          <w:szCs w:val="28"/>
        </w:rPr>
        <w:t xml:space="preserve">законопроектов и </w:t>
      </w:r>
      <w:r w:rsidR="007F3252" w:rsidRPr="0025406D">
        <w:rPr>
          <w:rFonts w:ascii="Times New Roman" w:hAnsi="Times New Roman" w:cs="Times New Roman"/>
          <w:sz w:val="28"/>
          <w:szCs w:val="28"/>
        </w:rPr>
        <w:t>проектов</w:t>
      </w:r>
      <w:r w:rsidR="007F3252">
        <w:rPr>
          <w:rFonts w:ascii="Times New Roman" w:hAnsi="Times New Roman" w:cs="Times New Roman"/>
          <w:sz w:val="28"/>
          <w:szCs w:val="28"/>
        </w:rPr>
        <w:t xml:space="preserve"> </w:t>
      </w:r>
      <w:r w:rsidR="007F3252" w:rsidRPr="007F3252">
        <w:rPr>
          <w:rFonts w:ascii="Times New Roman" w:hAnsi="Times New Roman" w:cs="Times New Roman"/>
          <w:sz w:val="28"/>
          <w:szCs w:val="28"/>
        </w:rPr>
        <w:t>иных нормативных актов.</w:t>
      </w:r>
    </w:p>
    <w:p w:rsidR="00853BD4" w:rsidRDefault="00573986" w:rsidP="00A314A6">
      <w:pPr>
        <w:spacing w:after="0" w:line="240" w:lineRule="auto"/>
        <w:ind w:firstLine="709"/>
        <w:jc w:val="both"/>
        <w:rPr>
          <w:rFonts w:ascii="Times New Roman" w:hAnsi="Times New Roman" w:cs="Times New Roman"/>
          <w:sz w:val="28"/>
          <w:szCs w:val="28"/>
        </w:rPr>
      </w:pPr>
      <w:r w:rsidRPr="002B75DA">
        <w:rPr>
          <w:rFonts w:ascii="Times New Roman" w:hAnsi="Times New Roman" w:cs="Times New Roman"/>
          <w:sz w:val="28"/>
          <w:szCs w:val="28"/>
        </w:rPr>
        <w:t>Регулирование размера заработной плат</w:t>
      </w:r>
      <w:r w:rsidR="00853BD4" w:rsidRPr="002B75DA">
        <w:rPr>
          <w:rFonts w:ascii="Times New Roman" w:hAnsi="Times New Roman" w:cs="Times New Roman"/>
          <w:sz w:val="28"/>
          <w:szCs w:val="28"/>
        </w:rPr>
        <w:t xml:space="preserve">ы в организациях осуществляется на основе заключенных коллективных договоров и отраслевых соглашений. </w:t>
      </w:r>
    </w:p>
    <w:p w:rsidR="003A5275" w:rsidRPr="004B50B4" w:rsidRDefault="003A5275" w:rsidP="003A5275">
      <w:pPr>
        <w:spacing w:after="0" w:line="240" w:lineRule="auto"/>
        <w:ind w:firstLine="709"/>
        <w:jc w:val="both"/>
        <w:rPr>
          <w:rFonts w:ascii="Times New Roman" w:hAnsi="Times New Roman" w:cs="Times New Roman"/>
          <w:sz w:val="28"/>
          <w:szCs w:val="28"/>
        </w:rPr>
      </w:pPr>
      <w:r w:rsidRPr="004B50B4">
        <w:rPr>
          <w:rFonts w:ascii="Times New Roman" w:hAnsi="Times New Roman" w:cs="Times New Roman"/>
          <w:sz w:val="28"/>
          <w:szCs w:val="28"/>
        </w:rPr>
        <w:t xml:space="preserve">Профсоюзы осуществляют постоянный контроль за выполнением положений коллективных договоров (далее – КД), соглашений организаций в части положений по оплате труда и материальному стимулированию работников, обязательств по росту заработной платы. В ходе общественного контроля организаций, при проведении правовой экспертизы проверяются КД на соответствие ТК РФ, отраслевым соглашениям и Соглашению. Так, на 01.12.18 г. большая часть коллективных договоров содержит нормы, предусмотренные вышеназванными документами, например, в организациях при наличии сменного режима работы оплата труда в ночное время установлена в размере не ниже 40 % часовой </w:t>
      </w:r>
      <w:r w:rsidRPr="004B50B4">
        <w:rPr>
          <w:rFonts w:ascii="Times New Roman" w:hAnsi="Times New Roman" w:cs="Times New Roman"/>
          <w:sz w:val="28"/>
          <w:szCs w:val="28"/>
        </w:rPr>
        <w:lastRenderedPageBreak/>
        <w:t>тарифной ставки (должностного оклада). Во все КД включены обязательства по установлению минимальной месячной заработной платы.</w:t>
      </w:r>
    </w:p>
    <w:p w:rsidR="00D326B4" w:rsidRDefault="003A5275" w:rsidP="00A314A6">
      <w:pPr>
        <w:spacing w:after="0" w:line="240" w:lineRule="auto"/>
        <w:ind w:firstLine="709"/>
        <w:jc w:val="both"/>
        <w:rPr>
          <w:rFonts w:ascii="Times New Roman" w:hAnsi="Times New Roman" w:cs="Times New Roman"/>
          <w:sz w:val="28"/>
          <w:szCs w:val="28"/>
        </w:rPr>
      </w:pPr>
      <w:r w:rsidRPr="004B50B4">
        <w:rPr>
          <w:rFonts w:ascii="Times New Roman" w:hAnsi="Times New Roman" w:cs="Times New Roman"/>
          <w:sz w:val="28"/>
          <w:szCs w:val="28"/>
        </w:rPr>
        <w:t xml:space="preserve">Профсоюзы добиваются включения в КД положений: об установлении доли тарифной части в заработной плате работника в размере не ниже 75%; об индексации заработной платы и др. </w:t>
      </w:r>
    </w:p>
    <w:p w:rsidR="00612824" w:rsidRPr="004311BC" w:rsidRDefault="003A5275" w:rsidP="004311BC">
      <w:pPr>
        <w:spacing w:after="0" w:line="240" w:lineRule="auto"/>
        <w:ind w:firstLine="709"/>
        <w:jc w:val="both"/>
        <w:rPr>
          <w:rFonts w:ascii="Times New Roman" w:hAnsi="Times New Roman" w:cs="Times New Roman"/>
          <w:sz w:val="28"/>
          <w:szCs w:val="28"/>
        </w:rPr>
      </w:pPr>
      <w:r w:rsidRPr="004B50B4">
        <w:rPr>
          <w:rFonts w:ascii="Times New Roman" w:hAnsi="Times New Roman" w:cs="Times New Roman"/>
          <w:sz w:val="28"/>
          <w:szCs w:val="28"/>
        </w:rPr>
        <w:t xml:space="preserve">Профсоюзами области </w:t>
      </w:r>
      <w:r w:rsidRPr="00D326B4">
        <w:rPr>
          <w:rFonts w:ascii="Times New Roman" w:hAnsi="Times New Roman" w:cs="Times New Roman"/>
          <w:sz w:val="28"/>
          <w:szCs w:val="28"/>
        </w:rPr>
        <w:t>за 2016-2017</w:t>
      </w:r>
      <w:r w:rsidRPr="004B50B4">
        <w:rPr>
          <w:rFonts w:ascii="Times New Roman" w:hAnsi="Times New Roman" w:cs="Times New Roman"/>
          <w:sz w:val="28"/>
          <w:szCs w:val="28"/>
        </w:rPr>
        <w:t xml:space="preserve"> годы в 2485 случаях оказана правовая помощь в разработке, экспертизе коллективных договоров, соглашений и </w:t>
      </w:r>
      <w:r w:rsidRPr="004311BC">
        <w:rPr>
          <w:rFonts w:ascii="Times New Roman" w:hAnsi="Times New Roman" w:cs="Times New Roman"/>
          <w:sz w:val="28"/>
          <w:szCs w:val="28"/>
        </w:rPr>
        <w:t>локально-нормативных актов.</w:t>
      </w:r>
      <w:r w:rsidR="00D326B4" w:rsidRPr="004311BC">
        <w:rPr>
          <w:rFonts w:ascii="Times New Roman" w:hAnsi="Times New Roman" w:cs="Times New Roman"/>
          <w:sz w:val="28"/>
          <w:szCs w:val="28"/>
        </w:rPr>
        <w:t xml:space="preserve"> Например: </w:t>
      </w:r>
      <w:r w:rsidR="005F779D" w:rsidRPr="004311BC">
        <w:rPr>
          <w:rFonts w:ascii="Times New Roman" w:hAnsi="Times New Roman" w:cs="Times New Roman"/>
          <w:sz w:val="28"/>
          <w:szCs w:val="28"/>
        </w:rPr>
        <w:t xml:space="preserve">АО «Суджаавтотранс» ГУПКО «Рыльская автоколонна №1772», ООО «Соловьиная роща», </w:t>
      </w:r>
      <w:r w:rsidR="00633F52" w:rsidRPr="004311BC">
        <w:rPr>
          <w:rFonts w:ascii="Times New Roman" w:hAnsi="Times New Roman" w:cs="Times New Roman"/>
          <w:sz w:val="28"/>
          <w:szCs w:val="28"/>
        </w:rPr>
        <w:t xml:space="preserve">ОГУП «Золотухинское АТП», ГУПКО «Рыльсклес», ГУПКО «Фатежская Автоколонна №1775», ГУПКО «Солнцеволес», АО «Щигрыавтотранс», МБУК ЦД «Родина», </w:t>
      </w:r>
      <w:r w:rsidR="004311BC" w:rsidRPr="004311BC">
        <w:rPr>
          <w:rFonts w:ascii="Times New Roman" w:hAnsi="Times New Roman" w:cs="Times New Roman"/>
          <w:sz w:val="28"/>
          <w:szCs w:val="28"/>
        </w:rPr>
        <w:t>Управления культуры Фатежского района, Районн</w:t>
      </w:r>
      <w:r w:rsidR="004311BC">
        <w:rPr>
          <w:rFonts w:ascii="Times New Roman" w:hAnsi="Times New Roman" w:cs="Times New Roman"/>
          <w:sz w:val="28"/>
          <w:szCs w:val="28"/>
        </w:rPr>
        <w:t>ого</w:t>
      </w:r>
      <w:r w:rsidR="004311BC" w:rsidRPr="004311BC">
        <w:rPr>
          <w:rFonts w:ascii="Times New Roman" w:hAnsi="Times New Roman" w:cs="Times New Roman"/>
          <w:sz w:val="28"/>
          <w:szCs w:val="28"/>
        </w:rPr>
        <w:t xml:space="preserve"> Дом</w:t>
      </w:r>
      <w:r w:rsidR="004311BC">
        <w:rPr>
          <w:rFonts w:ascii="Times New Roman" w:hAnsi="Times New Roman" w:cs="Times New Roman"/>
          <w:sz w:val="28"/>
          <w:szCs w:val="28"/>
        </w:rPr>
        <w:t>а</w:t>
      </w:r>
      <w:r w:rsidR="004311BC" w:rsidRPr="004311BC">
        <w:rPr>
          <w:rFonts w:ascii="Times New Roman" w:hAnsi="Times New Roman" w:cs="Times New Roman"/>
          <w:sz w:val="28"/>
          <w:szCs w:val="28"/>
        </w:rPr>
        <w:t xml:space="preserve"> народного творчества Фатежского района, Централизованн</w:t>
      </w:r>
      <w:r w:rsidR="004311BC">
        <w:rPr>
          <w:rFonts w:ascii="Times New Roman" w:hAnsi="Times New Roman" w:cs="Times New Roman"/>
          <w:sz w:val="28"/>
          <w:szCs w:val="28"/>
        </w:rPr>
        <w:t>ой</w:t>
      </w:r>
      <w:r w:rsidR="004311BC" w:rsidRPr="004311BC">
        <w:rPr>
          <w:rFonts w:ascii="Times New Roman" w:hAnsi="Times New Roman" w:cs="Times New Roman"/>
          <w:sz w:val="28"/>
          <w:szCs w:val="28"/>
        </w:rPr>
        <w:t xml:space="preserve"> бухгалтери</w:t>
      </w:r>
      <w:r w:rsidR="004311BC">
        <w:rPr>
          <w:rFonts w:ascii="Times New Roman" w:hAnsi="Times New Roman" w:cs="Times New Roman"/>
          <w:sz w:val="28"/>
          <w:szCs w:val="28"/>
        </w:rPr>
        <w:t>и</w:t>
      </w:r>
      <w:r w:rsidR="004311BC" w:rsidRPr="004311BC">
        <w:rPr>
          <w:rFonts w:ascii="Times New Roman" w:hAnsi="Times New Roman" w:cs="Times New Roman"/>
          <w:sz w:val="28"/>
          <w:szCs w:val="28"/>
        </w:rPr>
        <w:t xml:space="preserve"> учреждений культуры Фатежского района, МКУК «Шуклинский СДК» Фатежского района, АО «Льговское ДЭП»</w:t>
      </w:r>
      <w:r w:rsidR="004311BC">
        <w:rPr>
          <w:rFonts w:ascii="Times New Roman" w:hAnsi="Times New Roman" w:cs="Times New Roman"/>
          <w:sz w:val="28"/>
          <w:szCs w:val="28"/>
        </w:rPr>
        <w:t>,</w:t>
      </w:r>
      <w:r w:rsidR="004311BC" w:rsidRPr="004311BC">
        <w:rPr>
          <w:rFonts w:ascii="Times New Roman" w:hAnsi="Times New Roman" w:cs="Times New Roman"/>
          <w:sz w:val="28"/>
          <w:szCs w:val="28"/>
        </w:rPr>
        <w:t xml:space="preserve"> ГУП КО  «Столовая № 61», ПО «Советское»,  ПО «Коопзаготпромторг», ООО «Туристская гостиница «Курск», АО «Льговское ДЭП», ООО «Санаторий им. И.Д. Черняховского», МБОУ «Средняя общеобразовательная школа № 8»,  ПО «Щигровское», ПО «Рыльское», ООО «Рыльск», ООО «Курск-Обувь»</w:t>
      </w:r>
      <w:r w:rsidR="004311BC">
        <w:rPr>
          <w:rFonts w:ascii="Times New Roman" w:hAnsi="Times New Roman" w:cs="Times New Roman"/>
          <w:sz w:val="28"/>
          <w:szCs w:val="28"/>
        </w:rPr>
        <w:t xml:space="preserve"> </w:t>
      </w:r>
      <w:r w:rsidR="004311BC" w:rsidRPr="004311BC">
        <w:rPr>
          <w:rFonts w:ascii="Times New Roman" w:hAnsi="Times New Roman" w:cs="Times New Roman"/>
          <w:sz w:val="28"/>
          <w:szCs w:val="28"/>
        </w:rPr>
        <w:t>и другие.</w:t>
      </w:r>
    </w:p>
    <w:p w:rsidR="00260DC0" w:rsidRPr="00330180" w:rsidRDefault="00260DC0" w:rsidP="00A314A6">
      <w:pPr>
        <w:spacing w:after="0" w:line="240" w:lineRule="auto"/>
        <w:ind w:firstLine="709"/>
        <w:jc w:val="both"/>
        <w:rPr>
          <w:rFonts w:ascii="Times New Roman" w:hAnsi="Times New Roman" w:cs="Times New Roman"/>
          <w:sz w:val="28"/>
          <w:szCs w:val="28"/>
        </w:rPr>
      </w:pPr>
      <w:r w:rsidRPr="00330180">
        <w:rPr>
          <w:rFonts w:ascii="Times New Roman" w:hAnsi="Times New Roman" w:cs="Times New Roman"/>
          <w:sz w:val="28"/>
          <w:szCs w:val="28"/>
        </w:rPr>
        <w:t xml:space="preserve">Нарушений, связанных с выплатой заработной платы ниже размера, предусмотренного Соглашением о минимальной заработной плате, </w:t>
      </w:r>
      <w:r w:rsidR="00330180">
        <w:rPr>
          <w:rFonts w:ascii="Times New Roman" w:hAnsi="Times New Roman" w:cs="Times New Roman"/>
          <w:sz w:val="28"/>
          <w:szCs w:val="28"/>
        </w:rPr>
        <w:t>при проведении общественного контроля профсоюзами за отчетный период не выявлено</w:t>
      </w:r>
      <w:r w:rsidRPr="00330180">
        <w:rPr>
          <w:rFonts w:ascii="Times New Roman" w:hAnsi="Times New Roman" w:cs="Times New Roman"/>
          <w:sz w:val="28"/>
          <w:szCs w:val="28"/>
        </w:rPr>
        <w:t>.</w:t>
      </w:r>
    </w:p>
    <w:p w:rsidR="004B50B4" w:rsidRDefault="004B50B4" w:rsidP="004B50B4">
      <w:pPr>
        <w:spacing w:after="0" w:line="240" w:lineRule="auto"/>
        <w:ind w:firstLine="709"/>
        <w:jc w:val="both"/>
        <w:rPr>
          <w:rFonts w:ascii="Times New Roman" w:hAnsi="Times New Roman" w:cs="Times New Roman"/>
          <w:sz w:val="28"/>
          <w:szCs w:val="28"/>
        </w:rPr>
      </w:pPr>
      <w:r w:rsidRPr="00330180">
        <w:rPr>
          <w:rFonts w:ascii="Times New Roman" w:hAnsi="Times New Roman" w:cs="Times New Roman"/>
          <w:sz w:val="28"/>
          <w:szCs w:val="28"/>
        </w:rPr>
        <w:t>Количество коллективных договоров, в которых установлена индексация заработной платы работников</w:t>
      </w:r>
      <w:r>
        <w:rPr>
          <w:rFonts w:ascii="Times New Roman" w:hAnsi="Times New Roman" w:cs="Times New Roman"/>
          <w:sz w:val="28"/>
          <w:szCs w:val="28"/>
        </w:rPr>
        <w:t>,</w:t>
      </w:r>
      <w:r w:rsidRPr="00330180">
        <w:rPr>
          <w:rFonts w:ascii="Times New Roman" w:hAnsi="Times New Roman" w:cs="Times New Roman"/>
          <w:sz w:val="28"/>
          <w:szCs w:val="28"/>
        </w:rPr>
        <w:t xml:space="preserve"> ежегодно увеличивается и на 01.11.2018 года составило 1281.</w:t>
      </w:r>
    </w:p>
    <w:p w:rsidR="00260DC0" w:rsidRDefault="00260DC0" w:rsidP="00A314A6">
      <w:pPr>
        <w:spacing w:after="0" w:line="240" w:lineRule="auto"/>
        <w:ind w:firstLine="709"/>
        <w:jc w:val="both"/>
        <w:rPr>
          <w:rFonts w:ascii="Times New Roman" w:hAnsi="Times New Roman" w:cs="Times New Roman"/>
          <w:sz w:val="28"/>
          <w:szCs w:val="28"/>
        </w:rPr>
      </w:pPr>
      <w:r w:rsidRPr="00260DC0">
        <w:rPr>
          <w:rFonts w:ascii="Times New Roman" w:hAnsi="Times New Roman" w:cs="Times New Roman"/>
          <w:sz w:val="28"/>
          <w:szCs w:val="28"/>
        </w:rPr>
        <w:t>Федерацией ежеквартально проводился мониторинг по вопросам своевременности и полноты выплаты заработной платы и ее уровня.</w:t>
      </w:r>
    </w:p>
    <w:p w:rsidR="007C4EC6" w:rsidRDefault="007C4EC6" w:rsidP="007C4EC6">
      <w:pPr>
        <w:spacing w:after="0" w:line="240" w:lineRule="auto"/>
        <w:ind w:firstLine="709"/>
        <w:jc w:val="both"/>
        <w:rPr>
          <w:rFonts w:ascii="Times New Roman" w:hAnsi="Times New Roman" w:cs="Times New Roman"/>
          <w:sz w:val="28"/>
          <w:szCs w:val="28"/>
        </w:rPr>
      </w:pPr>
      <w:r w:rsidRPr="007C4EC6">
        <w:rPr>
          <w:rFonts w:ascii="Times New Roman" w:hAnsi="Times New Roman" w:cs="Times New Roman"/>
          <w:sz w:val="28"/>
          <w:szCs w:val="28"/>
        </w:rPr>
        <w:t>Однако, в учреждениях и предприятиях, входящих в Курскую областную организацию «Рослеспрофсоюза» в связи с сокращением объёма производства из-за снижения спроса на лесопродукцию, средняя заработная плата по состоянию на 01.10.2018 г. ниже целевых показателей уровня оплаты труда в:</w:t>
      </w:r>
      <w:r w:rsidR="00D326B4">
        <w:rPr>
          <w:rFonts w:ascii="Times New Roman" w:hAnsi="Times New Roman" w:cs="Times New Roman"/>
          <w:sz w:val="28"/>
          <w:szCs w:val="28"/>
        </w:rPr>
        <w:t xml:space="preserve"> </w:t>
      </w:r>
      <w:r w:rsidRPr="007C4EC6">
        <w:rPr>
          <w:rFonts w:ascii="Times New Roman" w:hAnsi="Times New Roman" w:cs="Times New Roman"/>
          <w:sz w:val="28"/>
          <w:szCs w:val="28"/>
        </w:rPr>
        <w:t>ГУПКО «Железногорс</w:t>
      </w:r>
      <w:r>
        <w:rPr>
          <w:rFonts w:ascii="Times New Roman" w:hAnsi="Times New Roman" w:cs="Times New Roman"/>
          <w:sz w:val="28"/>
          <w:szCs w:val="28"/>
        </w:rPr>
        <w:t>к</w:t>
      </w:r>
      <w:r w:rsidRPr="007C4EC6">
        <w:rPr>
          <w:rFonts w:ascii="Times New Roman" w:hAnsi="Times New Roman" w:cs="Times New Roman"/>
          <w:sz w:val="28"/>
          <w:szCs w:val="28"/>
        </w:rPr>
        <w:t>лес»</w:t>
      </w:r>
      <w:r w:rsidR="005F779D">
        <w:rPr>
          <w:rFonts w:ascii="Times New Roman" w:hAnsi="Times New Roman" w:cs="Times New Roman"/>
          <w:sz w:val="28"/>
          <w:szCs w:val="28"/>
        </w:rPr>
        <w:t xml:space="preserve"> </w:t>
      </w:r>
      <w:r w:rsidRPr="007C4EC6">
        <w:rPr>
          <w:rFonts w:ascii="Times New Roman" w:hAnsi="Times New Roman" w:cs="Times New Roman"/>
          <w:sz w:val="28"/>
          <w:szCs w:val="28"/>
        </w:rPr>
        <w:t>- 27,6 тыс</w:t>
      </w:r>
      <w:r>
        <w:rPr>
          <w:rFonts w:ascii="Times New Roman" w:hAnsi="Times New Roman" w:cs="Times New Roman"/>
          <w:sz w:val="28"/>
          <w:szCs w:val="28"/>
        </w:rPr>
        <w:t>.</w:t>
      </w:r>
      <w:r w:rsidRPr="007C4EC6">
        <w:rPr>
          <w:rFonts w:ascii="Times New Roman" w:hAnsi="Times New Roman" w:cs="Times New Roman"/>
          <w:sz w:val="28"/>
          <w:szCs w:val="28"/>
        </w:rPr>
        <w:t xml:space="preserve"> руб.</w:t>
      </w:r>
      <w:r>
        <w:rPr>
          <w:rFonts w:ascii="Times New Roman" w:hAnsi="Times New Roman" w:cs="Times New Roman"/>
          <w:sz w:val="28"/>
          <w:szCs w:val="28"/>
        </w:rPr>
        <w:t>;</w:t>
      </w:r>
      <w:r w:rsidR="00D326B4">
        <w:rPr>
          <w:rFonts w:ascii="Times New Roman" w:hAnsi="Times New Roman" w:cs="Times New Roman"/>
          <w:sz w:val="28"/>
          <w:szCs w:val="28"/>
        </w:rPr>
        <w:t xml:space="preserve"> </w:t>
      </w:r>
      <w:r w:rsidRPr="007C4EC6">
        <w:rPr>
          <w:rFonts w:ascii="Times New Roman" w:hAnsi="Times New Roman" w:cs="Times New Roman"/>
          <w:sz w:val="28"/>
          <w:szCs w:val="28"/>
        </w:rPr>
        <w:t>ГУПКО «Солнцеволес»</w:t>
      </w:r>
      <w:r w:rsidR="005F779D">
        <w:rPr>
          <w:rFonts w:ascii="Times New Roman" w:hAnsi="Times New Roman" w:cs="Times New Roman"/>
          <w:sz w:val="28"/>
          <w:szCs w:val="28"/>
        </w:rPr>
        <w:t xml:space="preserve"> </w:t>
      </w:r>
      <w:r w:rsidRPr="007C4EC6">
        <w:rPr>
          <w:rFonts w:ascii="Times New Roman" w:hAnsi="Times New Roman" w:cs="Times New Roman"/>
          <w:sz w:val="28"/>
          <w:szCs w:val="28"/>
        </w:rPr>
        <w:t>- 20,6 тыс. руб.</w:t>
      </w:r>
      <w:r>
        <w:rPr>
          <w:rFonts w:ascii="Times New Roman" w:hAnsi="Times New Roman" w:cs="Times New Roman"/>
          <w:sz w:val="28"/>
          <w:szCs w:val="28"/>
        </w:rPr>
        <w:t>;</w:t>
      </w:r>
      <w:r w:rsidR="00D326B4">
        <w:rPr>
          <w:rFonts w:ascii="Times New Roman" w:hAnsi="Times New Roman" w:cs="Times New Roman"/>
          <w:sz w:val="28"/>
          <w:szCs w:val="28"/>
        </w:rPr>
        <w:t xml:space="preserve"> </w:t>
      </w:r>
      <w:r w:rsidRPr="007C4EC6">
        <w:rPr>
          <w:rFonts w:ascii="Times New Roman" w:hAnsi="Times New Roman" w:cs="Times New Roman"/>
          <w:sz w:val="28"/>
          <w:szCs w:val="28"/>
        </w:rPr>
        <w:t>ГУПКО «Льговлес»</w:t>
      </w:r>
      <w:r w:rsidR="005F779D">
        <w:rPr>
          <w:rFonts w:ascii="Times New Roman" w:hAnsi="Times New Roman" w:cs="Times New Roman"/>
          <w:sz w:val="28"/>
          <w:szCs w:val="28"/>
        </w:rPr>
        <w:t xml:space="preserve"> </w:t>
      </w:r>
      <w:r w:rsidRPr="007C4EC6">
        <w:rPr>
          <w:rFonts w:ascii="Times New Roman" w:hAnsi="Times New Roman" w:cs="Times New Roman"/>
          <w:sz w:val="28"/>
          <w:szCs w:val="28"/>
        </w:rPr>
        <w:t>- 17,1 тыс.</w:t>
      </w:r>
      <w:r>
        <w:rPr>
          <w:rFonts w:ascii="Times New Roman" w:hAnsi="Times New Roman" w:cs="Times New Roman"/>
          <w:sz w:val="28"/>
          <w:szCs w:val="28"/>
        </w:rPr>
        <w:t xml:space="preserve"> </w:t>
      </w:r>
      <w:r w:rsidRPr="007C4EC6">
        <w:rPr>
          <w:rFonts w:ascii="Times New Roman" w:hAnsi="Times New Roman" w:cs="Times New Roman"/>
          <w:sz w:val="28"/>
          <w:szCs w:val="28"/>
        </w:rPr>
        <w:t>руб.</w:t>
      </w:r>
      <w:r>
        <w:rPr>
          <w:rFonts w:ascii="Times New Roman" w:hAnsi="Times New Roman" w:cs="Times New Roman"/>
          <w:sz w:val="28"/>
          <w:szCs w:val="28"/>
        </w:rPr>
        <w:t>;</w:t>
      </w:r>
      <w:r w:rsidR="00D326B4">
        <w:rPr>
          <w:rFonts w:ascii="Times New Roman" w:hAnsi="Times New Roman" w:cs="Times New Roman"/>
          <w:sz w:val="28"/>
          <w:szCs w:val="28"/>
        </w:rPr>
        <w:t xml:space="preserve"> </w:t>
      </w:r>
      <w:r w:rsidRPr="007C4EC6">
        <w:rPr>
          <w:rFonts w:ascii="Times New Roman" w:hAnsi="Times New Roman" w:cs="Times New Roman"/>
          <w:sz w:val="28"/>
          <w:szCs w:val="28"/>
        </w:rPr>
        <w:t>ГУПКО «Рыльсклес - 24,2</w:t>
      </w:r>
      <w:r>
        <w:rPr>
          <w:rFonts w:ascii="Times New Roman" w:hAnsi="Times New Roman" w:cs="Times New Roman"/>
          <w:sz w:val="28"/>
          <w:szCs w:val="28"/>
        </w:rPr>
        <w:t xml:space="preserve"> </w:t>
      </w:r>
      <w:r w:rsidRPr="007C4EC6">
        <w:rPr>
          <w:rFonts w:ascii="Times New Roman" w:hAnsi="Times New Roman" w:cs="Times New Roman"/>
          <w:sz w:val="28"/>
          <w:szCs w:val="28"/>
        </w:rPr>
        <w:t>тыс.</w:t>
      </w:r>
      <w:r>
        <w:rPr>
          <w:rFonts w:ascii="Times New Roman" w:hAnsi="Times New Roman" w:cs="Times New Roman"/>
          <w:sz w:val="28"/>
          <w:szCs w:val="28"/>
        </w:rPr>
        <w:t xml:space="preserve"> </w:t>
      </w:r>
      <w:r w:rsidRPr="007C4EC6">
        <w:rPr>
          <w:rFonts w:ascii="Times New Roman" w:hAnsi="Times New Roman" w:cs="Times New Roman"/>
          <w:sz w:val="28"/>
          <w:szCs w:val="28"/>
        </w:rPr>
        <w:t>руб</w:t>
      </w:r>
      <w:r>
        <w:rPr>
          <w:rFonts w:ascii="Times New Roman" w:hAnsi="Times New Roman" w:cs="Times New Roman"/>
          <w:sz w:val="28"/>
          <w:szCs w:val="28"/>
        </w:rPr>
        <w:t>.</w:t>
      </w:r>
      <w:r w:rsidRPr="007C4EC6">
        <w:rPr>
          <w:rFonts w:ascii="Times New Roman" w:hAnsi="Times New Roman" w:cs="Times New Roman"/>
          <w:sz w:val="28"/>
          <w:szCs w:val="28"/>
        </w:rPr>
        <w:t>;</w:t>
      </w:r>
      <w:r w:rsidR="00D326B4">
        <w:rPr>
          <w:rFonts w:ascii="Times New Roman" w:hAnsi="Times New Roman" w:cs="Times New Roman"/>
          <w:sz w:val="28"/>
          <w:szCs w:val="28"/>
        </w:rPr>
        <w:t xml:space="preserve"> </w:t>
      </w:r>
      <w:r w:rsidRPr="007C4EC6">
        <w:rPr>
          <w:rFonts w:ascii="Times New Roman" w:hAnsi="Times New Roman" w:cs="Times New Roman"/>
          <w:sz w:val="28"/>
          <w:szCs w:val="28"/>
        </w:rPr>
        <w:t>ГУПКО «Суджалес» -</w:t>
      </w:r>
      <w:r w:rsidR="005F779D">
        <w:rPr>
          <w:rFonts w:ascii="Times New Roman" w:hAnsi="Times New Roman" w:cs="Times New Roman"/>
          <w:sz w:val="28"/>
          <w:szCs w:val="28"/>
        </w:rPr>
        <w:t xml:space="preserve"> </w:t>
      </w:r>
      <w:r w:rsidRPr="007C4EC6">
        <w:rPr>
          <w:rFonts w:ascii="Times New Roman" w:hAnsi="Times New Roman" w:cs="Times New Roman"/>
          <w:sz w:val="28"/>
          <w:szCs w:val="28"/>
        </w:rPr>
        <w:t>18,0</w:t>
      </w:r>
      <w:r>
        <w:rPr>
          <w:rFonts w:ascii="Times New Roman" w:hAnsi="Times New Roman" w:cs="Times New Roman"/>
          <w:sz w:val="28"/>
          <w:szCs w:val="28"/>
        </w:rPr>
        <w:t xml:space="preserve"> </w:t>
      </w:r>
      <w:r w:rsidRPr="007C4EC6">
        <w:rPr>
          <w:rFonts w:ascii="Times New Roman" w:hAnsi="Times New Roman" w:cs="Times New Roman"/>
          <w:sz w:val="28"/>
          <w:szCs w:val="28"/>
        </w:rPr>
        <w:t>тыс.</w:t>
      </w:r>
      <w:r>
        <w:rPr>
          <w:rFonts w:ascii="Times New Roman" w:hAnsi="Times New Roman" w:cs="Times New Roman"/>
          <w:sz w:val="28"/>
          <w:szCs w:val="28"/>
        </w:rPr>
        <w:t xml:space="preserve"> </w:t>
      </w:r>
      <w:r w:rsidRPr="007C4EC6">
        <w:rPr>
          <w:rFonts w:ascii="Times New Roman" w:hAnsi="Times New Roman" w:cs="Times New Roman"/>
          <w:sz w:val="28"/>
          <w:szCs w:val="28"/>
        </w:rPr>
        <w:t>руб.</w:t>
      </w:r>
      <w:r>
        <w:rPr>
          <w:rFonts w:ascii="Times New Roman" w:hAnsi="Times New Roman" w:cs="Times New Roman"/>
          <w:sz w:val="28"/>
          <w:szCs w:val="28"/>
        </w:rPr>
        <w:t>;</w:t>
      </w:r>
      <w:r w:rsidR="00D326B4">
        <w:rPr>
          <w:rFonts w:ascii="Times New Roman" w:hAnsi="Times New Roman" w:cs="Times New Roman"/>
          <w:sz w:val="28"/>
          <w:szCs w:val="28"/>
        </w:rPr>
        <w:t xml:space="preserve"> </w:t>
      </w:r>
      <w:r w:rsidRPr="007C4EC6">
        <w:rPr>
          <w:rFonts w:ascii="Times New Roman" w:hAnsi="Times New Roman" w:cs="Times New Roman"/>
          <w:sz w:val="28"/>
          <w:szCs w:val="28"/>
        </w:rPr>
        <w:t>ГУПКО «Кшеньлес»</w:t>
      </w:r>
      <w:r w:rsidR="005F779D">
        <w:rPr>
          <w:rFonts w:ascii="Times New Roman" w:hAnsi="Times New Roman" w:cs="Times New Roman"/>
          <w:sz w:val="28"/>
          <w:szCs w:val="28"/>
        </w:rPr>
        <w:t xml:space="preserve"> </w:t>
      </w:r>
      <w:r w:rsidRPr="007C4EC6">
        <w:rPr>
          <w:rFonts w:ascii="Times New Roman" w:hAnsi="Times New Roman" w:cs="Times New Roman"/>
          <w:sz w:val="28"/>
          <w:szCs w:val="28"/>
        </w:rPr>
        <w:t>-</w:t>
      </w:r>
      <w:r w:rsidR="005F779D">
        <w:rPr>
          <w:rFonts w:ascii="Times New Roman" w:hAnsi="Times New Roman" w:cs="Times New Roman"/>
          <w:sz w:val="28"/>
          <w:szCs w:val="28"/>
        </w:rPr>
        <w:t xml:space="preserve"> </w:t>
      </w:r>
      <w:r w:rsidRPr="007C4EC6">
        <w:rPr>
          <w:rFonts w:ascii="Times New Roman" w:hAnsi="Times New Roman" w:cs="Times New Roman"/>
          <w:sz w:val="28"/>
          <w:szCs w:val="28"/>
        </w:rPr>
        <w:t>25,1</w:t>
      </w:r>
      <w:r>
        <w:rPr>
          <w:rFonts w:ascii="Times New Roman" w:hAnsi="Times New Roman" w:cs="Times New Roman"/>
          <w:sz w:val="28"/>
          <w:szCs w:val="28"/>
        </w:rPr>
        <w:t xml:space="preserve"> </w:t>
      </w:r>
      <w:r w:rsidRPr="007C4EC6">
        <w:rPr>
          <w:rFonts w:ascii="Times New Roman" w:hAnsi="Times New Roman" w:cs="Times New Roman"/>
          <w:sz w:val="28"/>
          <w:szCs w:val="28"/>
        </w:rPr>
        <w:t>тыс.</w:t>
      </w:r>
      <w:r>
        <w:rPr>
          <w:rFonts w:ascii="Times New Roman" w:hAnsi="Times New Roman" w:cs="Times New Roman"/>
          <w:sz w:val="28"/>
          <w:szCs w:val="28"/>
        </w:rPr>
        <w:t xml:space="preserve"> </w:t>
      </w:r>
      <w:r w:rsidRPr="007C4EC6">
        <w:rPr>
          <w:rFonts w:ascii="Times New Roman" w:hAnsi="Times New Roman" w:cs="Times New Roman"/>
          <w:sz w:val="28"/>
          <w:szCs w:val="28"/>
        </w:rPr>
        <w:t>руб</w:t>
      </w:r>
      <w:r>
        <w:rPr>
          <w:rFonts w:ascii="Times New Roman" w:hAnsi="Times New Roman" w:cs="Times New Roman"/>
          <w:sz w:val="28"/>
          <w:szCs w:val="28"/>
        </w:rPr>
        <w:t>.</w:t>
      </w:r>
      <w:r w:rsidRPr="007C4EC6">
        <w:rPr>
          <w:rFonts w:ascii="Times New Roman" w:hAnsi="Times New Roman" w:cs="Times New Roman"/>
          <w:sz w:val="28"/>
          <w:szCs w:val="28"/>
        </w:rPr>
        <w:t>;</w:t>
      </w:r>
      <w:r w:rsidR="00D326B4">
        <w:rPr>
          <w:rFonts w:ascii="Times New Roman" w:hAnsi="Times New Roman" w:cs="Times New Roman"/>
          <w:sz w:val="28"/>
          <w:szCs w:val="28"/>
        </w:rPr>
        <w:t xml:space="preserve"> </w:t>
      </w:r>
      <w:r w:rsidRPr="007C4EC6">
        <w:rPr>
          <w:rFonts w:ascii="Times New Roman" w:hAnsi="Times New Roman" w:cs="Times New Roman"/>
          <w:sz w:val="28"/>
          <w:szCs w:val="28"/>
        </w:rPr>
        <w:t>САУ КО «Лесопожарный центр»</w:t>
      </w:r>
      <w:r>
        <w:rPr>
          <w:rFonts w:ascii="Times New Roman" w:hAnsi="Times New Roman" w:cs="Times New Roman"/>
          <w:sz w:val="28"/>
          <w:szCs w:val="28"/>
        </w:rPr>
        <w:t xml:space="preserve"> </w:t>
      </w:r>
      <w:r w:rsidRPr="007C4EC6">
        <w:rPr>
          <w:rFonts w:ascii="Times New Roman" w:hAnsi="Times New Roman" w:cs="Times New Roman"/>
          <w:sz w:val="28"/>
          <w:szCs w:val="28"/>
        </w:rPr>
        <w:t>- 22,4 тыс.</w:t>
      </w:r>
      <w:r>
        <w:rPr>
          <w:rFonts w:ascii="Times New Roman" w:hAnsi="Times New Roman" w:cs="Times New Roman"/>
          <w:sz w:val="28"/>
          <w:szCs w:val="28"/>
        </w:rPr>
        <w:t xml:space="preserve"> </w:t>
      </w:r>
      <w:r w:rsidRPr="007C4EC6">
        <w:rPr>
          <w:rFonts w:ascii="Times New Roman" w:hAnsi="Times New Roman" w:cs="Times New Roman"/>
          <w:sz w:val="28"/>
          <w:szCs w:val="28"/>
        </w:rPr>
        <w:t>руб.</w:t>
      </w:r>
    </w:p>
    <w:p w:rsidR="007C4EC6" w:rsidRPr="00260DC0" w:rsidRDefault="007C4EC6" w:rsidP="007C4EC6">
      <w:pPr>
        <w:spacing w:after="0" w:line="240" w:lineRule="auto"/>
        <w:ind w:firstLine="709"/>
        <w:jc w:val="both"/>
        <w:rPr>
          <w:rFonts w:ascii="Times New Roman" w:hAnsi="Times New Roman" w:cs="Times New Roman"/>
          <w:sz w:val="28"/>
          <w:szCs w:val="28"/>
        </w:rPr>
      </w:pPr>
      <w:r w:rsidRPr="007C4EC6">
        <w:rPr>
          <w:rFonts w:ascii="Times New Roman" w:hAnsi="Times New Roman" w:cs="Times New Roman"/>
          <w:sz w:val="28"/>
          <w:szCs w:val="28"/>
        </w:rPr>
        <w:t>На этих предприятиях разрабатываются мероприятия по увеличению объёмов производства, на совместных заседаниях работодателя и профсоюзного комитета заслушиваются руководители о предоставлении работникам мер социальной поддержки, повышению финансового обеспечения и безусловного выполнения принятых обязательств, выполнением коллективных договоров и соглашений.</w:t>
      </w:r>
    </w:p>
    <w:p w:rsidR="00F36D1C" w:rsidRPr="00260DC0" w:rsidRDefault="00F36D1C" w:rsidP="00A314A6">
      <w:pPr>
        <w:spacing w:after="0" w:line="240" w:lineRule="auto"/>
        <w:ind w:firstLine="709"/>
        <w:jc w:val="both"/>
        <w:rPr>
          <w:rFonts w:ascii="Times New Roman" w:hAnsi="Times New Roman" w:cs="Times New Roman"/>
          <w:color w:val="FF0000"/>
          <w:sz w:val="28"/>
          <w:szCs w:val="28"/>
        </w:rPr>
      </w:pPr>
    </w:p>
    <w:p w:rsidR="009352F3" w:rsidRDefault="00F36D1C" w:rsidP="00633F52">
      <w:pPr>
        <w:spacing w:after="0" w:line="240" w:lineRule="auto"/>
        <w:ind w:firstLine="709"/>
        <w:jc w:val="center"/>
        <w:rPr>
          <w:rFonts w:ascii="Times New Roman" w:hAnsi="Times New Roman" w:cs="Times New Roman"/>
          <w:sz w:val="28"/>
          <w:szCs w:val="28"/>
        </w:rPr>
      </w:pPr>
      <w:r w:rsidRPr="002B75DA">
        <w:rPr>
          <w:rFonts w:ascii="Times New Roman" w:hAnsi="Times New Roman" w:cs="Times New Roman"/>
          <w:b/>
          <w:sz w:val="28"/>
          <w:szCs w:val="28"/>
        </w:rPr>
        <w:t xml:space="preserve">В области </w:t>
      </w:r>
      <w:r w:rsidR="00260DC0">
        <w:rPr>
          <w:rFonts w:ascii="Times New Roman" w:hAnsi="Times New Roman" w:cs="Times New Roman"/>
          <w:b/>
          <w:sz w:val="28"/>
          <w:szCs w:val="28"/>
        </w:rPr>
        <w:t>развития рынка труда и гарантий занятости населения</w:t>
      </w:r>
      <w:r w:rsidR="002B75DA" w:rsidRPr="002B75DA">
        <w:rPr>
          <w:rFonts w:ascii="Times New Roman" w:hAnsi="Times New Roman" w:cs="Times New Roman"/>
          <w:b/>
          <w:sz w:val="28"/>
          <w:szCs w:val="28"/>
        </w:rPr>
        <w:t>.</w:t>
      </w:r>
    </w:p>
    <w:p w:rsidR="009352F3" w:rsidRPr="0025406D" w:rsidRDefault="009352F3" w:rsidP="009352F3">
      <w:pPr>
        <w:suppressAutoHyphens/>
        <w:spacing w:after="0" w:line="240" w:lineRule="auto"/>
        <w:ind w:firstLine="567"/>
        <w:contextualSpacing/>
        <w:jc w:val="both"/>
        <w:rPr>
          <w:rFonts w:ascii="Times New Roman" w:eastAsia="Times New Roman" w:hAnsi="Times New Roman"/>
          <w:sz w:val="28"/>
          <w:szCs w:val="28"/>
          <w:lang w:eastAsia="ru-RU"/>
        </w:rPr>
      </w:pPr>
      <w:r w:rsidRPr="0025406D">
        <w:rPr>
          <w:rFonts w:ascii="Times New Roman" w:eastAsia="Times New Roman" w:hAnsi="Times New Roman"/>
          <w:sz w:val="28"/>
          <w:szCs w:val="28"/>
          <w:lang w:eastAsia="ru-RU"/>
        </w:rPr>
        <w:t>В Курской области реализуется государственная программа «Содействие занятости населения в Курской области».</w:t>
      </w:r>
    </w:p>
    <w:p w:rsidR="009352F3" w:rsidRPr="0025406D" w:rsidRDefault="009352F3" w:rsidP="009352F3">
      <w:pPr>
        <w:suppressAutoHyphens/>
        <w:spacing w:after="0" w:line="240" w:lineRule="auto"/>
        <w:ind w:firstLine="567"/>
        <w:contextualSpacing/>
        <w:jc w:val="both"/>
        <w:rPr>
          <w:rFonts w:ascii="Times New Roman" w:eastAsia="Times New Roman" w:hAnsi="Times New Roman"/>
          <w:sz w:val="28"/>
          <w:szCs w:val="28"/>
          <w:lang w:eastAsia="ru-RU"/>
        </w:rPr>
      </w:pPr>
      <w:r w:rsidRPr="0025406D">
        <w:rPr>
          <w:rFonts w:ascii="Times New Roman" w:eastAsia="Times New Roman" w:hAnsi="Times New Roman"/>
          <w:sz w:val="28"/>
          <w:szCs w:val="28"/>
          <w:lang w:eastAsia="ru-RU"/>
        </w:rPr>
        <w:t>За период 2016-2018 годов в органы службы занятости населения за предоставлением государственных услуг обратилось 181712 человек, в том числе за содействием в поиске подходящей работы 52814 человек, из них трудоустроено 31336 человек или 59,3% от числа обратившихся.</w:t>
      </w:r>
    </w:p>
    <w:p w:rsidR="009352F3" w:rsidRPr="0025406D" w:rsidRDefault="009352F3" w:rsidP="009352F3">
      <w:pPr>
        <w:suppressAutoHyphens/>
        <w:spacing w:after="0" w:line="240" w:lineRule="auto"/>
        <w:ind w:firstLine="567"/>
        <w:contextualSpacing/>
        <w:jc w:val="both"/>
        <w:rPr>
          <w:rFonts w:ascii="Times New Roman" w:eastAsia="Times New Roman" w:hAnsi="Times New Roman"/>
          <w:sz w:val="28"/>
          <w:szCs w:val="28"/>
          <w:lang w:eastAsia="ru-RU"/>
        </w:rPr>
      </w:pPr>
      <w:r w:rsidRPr="0025406D">
        <w:rPr>
          <w:rFonts w:ascii="Times New Roman" w:eastAsia="Times New Roman" w:hAnsi="Times New Roman"/>
          <w:sz w:val="28"/>
          <w:szCs w:val="28"/>
          <w:lang w:eastAsia="ru-RU"/>
        </w:rPr>
        <w:lastRenderedPageBreak/>
        <w:t>Общее количество инвалидов, обратившихся в органы занятости с целью поиска работы, составляет 2965 человек (2016 г. – 1199 чел., 2017 г. – 1122 чел., 2018 г.- 644 чел.). Всего трудоустроено 763 инвалида (2016 г. – 278 чел., 2017 г. – 326 чел., 2018 г.- 159 чел.)</w:t>
      </w:r>
    </w:p>
    <w:p w:rsidR="009352F3" w:rsidRPr="0025406D" w:rsidRDefault="009352F3" w:rsidP="009352F3">
      <w:pPr>
        <w:suppressAutoHyphens/>
        <w:spacing w:after="0" w:line="240" w:lineRule="auto"/>
        <w:ind w:firstLine="567"/>
        <w:contextualSpacing/>
        <w:jc w:val="both"/>
        <w:rPr>
          <w:rFonts w:ascii="Times New Roman" w:eastAsia="Times New Roman" w:hAnsi="Times New Roman"/>
          <w:sz w:val="28"/>
          <w:szCs w:val="28"/>
          <w:lang w:eastAsia="ru-RU"/>
        </w:rPr>
      </w:pPr>
      <w:r w:rsidRPr="0025406D">
        <w:rPr>
          <w:rFonts w:ascii="Times New Roman" w:eastAsia="Times New Roman" w:hAnsi="Times New Roman"/>
          <w:sz w:val="28"/>
          <w:szCs w:val="28"/>
          <w:lang w:eastAsia="ru-RU"/>
        </w:rPr>
        <w:t>Численность безработных граждан, зарегистрированных в органах службы занятости населения, за период с 2016 по 2018 годы снизилась на 2061 человек и по состоянию на 01.11.2018 г. составляет 3451 человек.</w:t>
      </w:r>
    </w:p>
    <w:p w:rsidR="009352F3" w:rsidRPr="0025406D" w:rsidRDefault="009352F3" w:rsidP="009352F3">
      <w:pPr>
        <w:suppressAutoHyphens/>
        <w:spacing w:after="0" w:line="240" w:lineRule="auto"/>
        <w:ind w:firstLine="567"/>
        <w:contextualSpacing/>
        <w:jc w:val="both"/>
        <w:rPr>
          <w:rFonts w:ascii="Times New Roman" w:eastAsia="Times New Roman" w:hAnsi="Times New Roman"/>
          <w:sz w:val="28"/>
          <w:szCs w:val="28"/>
          <w:lang w:eastAsia="ru-RU"/>
        </w:rPr>
      </w:pPr>
      <w:r w:rsidRPr="0025406D">
        <w:rPr>
          <w:rFonts w:ascii="Times New Roman" w:eastAsia="Times New Roman" w:hAnsi="Times New Roman"/>
          <w:sz w:val="28"/>
          <w:szCs w:val="28"/>
          <w:lang w:eastAsia="ru-RU"/>
        </w:rPr>
        <w:t>Соответственно снизился уровень регистрируемой безработицы со значения 0,97% в 2016 году до 0,60 % в 2018 году. Это обеспечило региону 4 место среди субъектов Центрального федерального округа.</w:t>
      </w:r>
    </w:p>
    <w:p w:rsidR="009352F3" w:rsidRPr="0025406D" w:rsidRDefault="009352F3" w:rsidP="009352F3">
      <w:pPr>
        <w:suppressAutoHyphens/>
        <w:spacing w:after="0" w:line="240" w:lineRule="auto"/>
        <w:ind w:firstLine="567"/>
        <w:contextualSpacing/>
        <w:jc w:val="both"/>
        <w:rPr>
          <w:rFonts w:ascii="Times New Roman" w:eastAsia="Times New Roman" w:hAnsi="Times New Roman"/>
          <w:sz w:val="28"/>
          <w:szCs w:val="28"/>
          <w:lang w:eastAsia="ru-RU"/>
        </w:rPr>
      </w:pPr>
      <w:r w:rsidRPr="0025406D">
        <w:rPr>
          <w:rFonts w:ascii="Times New Roman" w:eastAsia="Times New Roman" w:hAnsi="Times New Roman"/>
          <w:sz w:val="28"/>
          <w:szCs w:val="28"/>
          <w:lang w:eastAsia="ru-RU"/>
        </w:rPr>
        <w:t>Коэффициент напряженности на рынке труда снизился со значения 0,9 единиц на 1 заявленную вакансию в 2016 году до 0,5 единиц на 1 заявленную вакансию в 2018 года.</w:t>
      </w:r>
    </w:p>
    <w:p w:rsidR="009352F3" w:rsidRPr="0025406D" w:rsidRDefault="009352F3" w:rsidP="009352F3">
      <w:pPr>
        <w:suppressAutoHyphens/>
        <w:spacing w:after="0" w:line="240" w:lineRule="auto"/>
        <w:ind w:firstLine="567"/>
        <w:contextualSpacing/>
        <w:jc w:val="both"/>
        <w:rPr>
          <w:rFonts w:ascii="Times New Roman" w:eastAsia="Times New Roman" w:hAnsi="Times New Roman"/>
          <w:sz w:val="28"/>
          <w:szCs w:val="28"/>
          <w:lang w:eastAsia="ru-RU"/>
        </w:rPr>
      </w:pPr>
      <w:r w:rsidRPr="0025406D">
        <w:rPr>
          <w:rFonts w:ascii="Times New Roman" w:eastAsia="Times New Roman" w:hAnsi="Times New Roman"/>
          <w:sz w:val="28"/>
          <w:szCs w:val="28"/>
          <w:lang w:eastAsia="ru-RU"/>
        </w:rPr>
        <w:t>Уровень безработицы по данным международной организации труда (МОТ) снизился с 4,3% в 2016 году до 3,8% в 2018 году (3 квартал).</w:t>
      </w:r>
    </w:p>
    <w:p w:rsidR="002B75DA" w:rsidRDefault="00A314A6" w:rsidP="00A314A6">
      <w:pPr>
        <w:spacing w:after="0" w:line="240" w:lineRule="auto"/>
        <w:ind w:firstLine="709"/>
        <w:jc w:val="both"/>
        <w:rPr>
          <w:rFonts w:ascii="Times New Roman" w:hAnsi="Times New Roman" w:cs="Times New Roman"/>
          <w:sz w:val="28"/>
          <w:szCs w:val="28"/>
        </w:rPr>
      </w:pPr>
      <w:r w:rsidRPr="00A314A6">
        <w:rPr>
          <w:rFonts w:ascii="Times New Roman" w:hAnsi="Times New Roman" w:cs="Times New Roman"/>
          <w:sz w:val="28"/>
          <w:szCs w:val="28"/>
        </w:rPr>
        <w:t>Областные организации профсоюзов и первичные профсоюзные организации</w:t>
      </w:r>
      <w:r w:rsidR="002B75DA" w:rsidRPr="00A314A6">
        <w:rPr>
          <w:rFonts w:ascii="Times New Roman" w:hAnsi="Times New Roman" w:cs="Times New Roman"/>
          <w:sz w:val="28"/>
          <w:szCs w:val="28"/>
        </w:rPr>
        <w:t xml:space="preserve"> </w:t>
      </w:r>
      <w:r w:rsidR="002B75DA">
        <w:rPr>
          <w:rFonts w:ascii="Times New Roman" w:hAnsi="Times New Roman" w:cs="Times New Roman"/>
          <w:sz w:val="28"/>
          <w:szCs w:val="28"/>
        </w:rPr>
        <w:t>вопросы занятости, сокращения, ликвидации предприятия включают в отраслевые соглашения, коллективные договор</w:t>
      </w:r>
      <w:r>
        <w:rPr>
          <w:rFonts w:ascii="Times New Roman" w:hAnsi="Times New Roman" w:cs="Times New Roman"/>
          <w:sz w:val="28"/>
          <w:szCs w:val="28"/>
        </w:rPr>
        <w:t>ы</w:t>
      </w:r>
      <w:r w:rsidR="002B75DA">
        <w:rPr>
          <w:rFonts w:ascii="Times New Roman" w:hAnsi="Times New Roman" w:cs="Times New Roman"/>
          <w:sz w:val="28"/>
          <w:szCs w:val="28"/>
        </w:rPr>
        <w:t>, организуют контроль за их выполнением.</w:t>
      </w:r>
    </w:p>
    <w:p w:rsidR="00A314A6" w:rsidRDefault="00A314A6" w:rsidP="00A314A6">
      <w:pPr>
        <w:spacing w:after="0" w:line="240" w:lineRule="auto"/>
        <w:ind w:firstLine="709"/>
        <w:jc w:val="both"/>
        <w:rPr>
          <w:rFonts w:ascii="Times New Roman" w:hAnsi="Times New Roman" w:cs="Times New Roman"/>
          <w:sz w:val="28"/>
          <w:szCs w:val="28"/>
        </w:rPr>
      </w:pPr>
      <w:r w:rsidRPr="00A314A6">
        <w:rPr>
          <w:rFonts w:ascii="Times New Roman" w:hAnsi="Times New Roman" w:cs="Times New Roman"/>
          <w:sz w:val="28"/>
          <w:szCs w:val="28"/>
        </w:rPr>
        <w:t>Массового высвобождения работников в результате ликвидации организации или со</w:t>
      </w:r>
      <w:r w:rsidR="00D326B4">
        <w:rPr>
          <w:rFonts w:ascii="Times New Roman" w:hAnsi="Times New Roman" w:cs="Times New Roman"/>
          <w:sz w:val="28"/>
          <w:szCs w:val="28"/>
        </w:rPr>
        <w:t>к</w:t>
      </w:r>
      <w:r w:rsidRPr="00A314A6">
        <w:rPr>
          <w:rFonts w:ascii="Times New Roman" w:hAnsi="Times New Roman" w:cs="Times New Roman"/>
          <w:sz w:val="28"/>
          <w:szCs w:val="28"/>
        </w:rPr>
        <w:t>ращения штата в соответствии с критериями, предусмотренными в областном трехстороннем Соглашении, за отчетный период не зарегистрировано.</w:t>
      </w:r>
    </w:p>
    <w:p w:rsidR="003E4F73" w:rsidRPr="00531F06" w:rsidRDefault="003E4F73" w:rsidP="00531F06">
      <w:pPr>
        <w:spacing w:after="0" w:line="240" w:lineRule="auto"/>
        <w:ind w:firstLine="709"/>
        <w:jc w:val="both"/>
        <w:rPr>
          <w:rFonts w:ascii="Times New Roman" w:hAnsi="Times New Roman" w:cs="Times New Roman"/>
          <w:sz w:val="28"/>
          <w:szCs w:val="28"/>
        </w:rPr>
      </w:pPr>
      <w:r w:rsidRPr="00531F06">
        <w:rPr>
          <w:rFonts w:ascii="Times New Roman" w:hAnsi="Times New Roman" w:cs="Times New Roman"/>
          <w:sz w:val="28"/>
          <w:szCs w:val="28"/>
        </w:rPr>
        <w:t xml:space="preserve">Однако </w:t>
      </w:r>
      <w:r w:rsidR="00531F06" w:rsidRPr="00531F06">
        <w:rPr>
          <w:rFonts w:ascii="Times New Roman" w:hAnsi="Times New Roman" w:cs="Times New Roman"/>
          <w:sz w:val="28"/>
          <w:szCs w:val="28"/>
        </w:rPr>
        <w:t xml:space="preserve">на 01.10.2018 </w:t>
      </w:r>
      <w:r w:rsidR="002B75DA" w:rsidRPr="00531F06">
        <w:rPr>
          <w:rFonts w:ascii="Times New Roman" w:hAnsi="Times New Roman" w:cs="Times New Roman"/>
          <w:sz w:val="28"/>
          <w:szCs w:val="28"/>
        </w:rPr>
        <w:t>г</w:t>
      </w:r>
      <w:r w:rsidR="00531F06" w:rsidRPr="00531F06">
        <w:rPr>
          <w:rFonts w:ascii="Times New Roman" w:hAnsi="Times New Roman" w:cs="Times New Roman"/>
          <w:sz w:val="28"/>
          <w:szCs w:val="28"/>
        </w:rPr>
        <w:t>. часть предприятий и организаций в связи с минимизацией издержек производства и сохранения производства</w:t>
      </w:r>
      <w:r w:rsidR="00531F06">
        <w:rPr>
          <w:rFonts w:ascii="Times New Roman" w:hAnsi="Times New Roman" w:cs="Times New Roman"/>
          <w:sz w:val="28"/>
          <w:szCs w:val="28"/>
        </w:rPr>
        <w:t xml:space="preserve"> </w:t>
      </w:r>
      <w:r w:rsidR="00531F06" w:rsidRPr="00531F06">
        <w:rPr>
          <w:rFonts w:ascii="Times New Roman" w:hAnsi="Times New Roman" w:cs="Times New Roman"/>
          <w:sz w:val="28"/>
          <w:szCs w:val="28"/>
        </w:rPr>
        <w:t>работал</w:t>
      </w:r>
      <w:r w:rsidR="00531F06">
        <w:rPr>
          <w:rFonts w:ascii="Times New Roman" w:hAnsi="Times New Roman" w:cs="Times New Roman"/>
          <w:sz w:val="28"/>
          <w:szCs w:val="28"/>
        </w:rPr>
        <w:t>и</w:t>
      </w:r>
      <w:r w:rsidR="00531F06" w:rsidRPr="00531F06">
        <w:rPr>
          <w:rFonts w:ascii="Times New Roman" w:hAnsi="Times New Roman" w:cs="Times New Roman"/>
          <w:sz w:val="28"/>
          <w:szCs w:val="28"/>
        </w:rPr>
        <w:t xml:space="preserve"> в режим неполной рабочей недели (ОАО «Суджанский завод тракторных агрегатов» г. Суджа, ОАО «Фирма Энергозащита» филиал «Курскэнергозащита» </w:t>
      </w:r>
      <w:r w:rsidR="009410F6">
        <w:rPr>
          <w:rFonts w:ascii="Times New Roman" w:hAnsi="Times New Roman" w:cs="Times New Roman"/>
          <w:sz w:val="28"/>
          <w:szCs w:val="28"/>
        </w:rPr>
        <w:t xml:space="preserve">г. Курчатов, ГУПКО «Льговлес», </w:t>
      </w:r>
      <w:r w:rsidR="00531F06" w:rsidRPr="00531F06">
        <w:rPr>
          <w:rFonts w:ascii="Times New Roman" w:hAnsi="Times New Roman" w:cs="Times New Roman"/>
          <w:sz w:val="28"/>
          <w:szCs w:val="28"/>
        </w:rPr>
        <w:t>АО «Курская фабрика технических тканей», ОАО «Курскрезинотехника»).</w:t>
      </w:r>
    </w:p>
    <w:p w:rsidR="00DF1946" w:rsidRDefault="00DF1946" w:rsidP="00A314A6">
      <w:pPr>
        <w:spacing w:after="0" w:line="240" w:lineRule="auto"/>
        <w:ind w:firstLine="709"/>
        <w:jc w:val="both"/>
        <w:rPr>
          <w:rFonts w:ascii="Times New Roman" w:hAnsi="Times New Roman" w:cs="Times New Roman"/>
          <w:sz w:val="28"/>
          <w:szCs w:val="28"/>
        </w:rPr>
      </w:pPr>
      <w:r w:rsidRPr="00DF1946">
        <w:rPr>
          <w:rFonts w:ascii="Times New Roman" w:hAnsi="Times New Roman" w:cs="Times New Roman"/>
          <w:sz w:val="28"/>
          <w:szCs w:val="28"/>
        </w:rPr>
        <w:t>Плодотворно работает межведомственная комиссия по вопросам привлечения и использования иностранной рабочей силы, в состав которой входят представители Федерации. Профсоюзы предлагают уменьшать объемы привлечения иностранных работников в область, с целью обеспечения приоритетного права российских граждан на занятие вакантных рабочих мест.</w:t>
      </w:r>
    </w:p>
    <w:p w:rsidR="000B691A" w:rsidRDefault="000B691A" w:rsidP="00A31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Коллективными договорами и отраслевыми соглашениями на предприятиях и </w:t>
      </w:r>
      <w:r w:rsidR="009410F6">
        <w:rPr>
          <w:rFonts w:ascii="Times New Roman" w:hAnsi="Times New Roman" w:cs="Times New Roman"/>
          <w:sz w:val="28"/>
          <w:szCs w:val="28"/>
        </w:rPr>
        <w:t xml:space="preserve">в </w:t>
      </w:r>
      <w:r>
        <w:rPr>
          <w:rFonts w:ascii="Times New Roman" w:hAnsi="Times New Roman" w:cs="Times New Roman"/>
          <w:sz w:val="28"/>
          <w:szCs w:val="28"/>
        </w:rPr>
        <w:t xml:space="preserve">организациях предусматриваются гибкие формы занятости </w:t>
      </w:r>
      <w:r w:rsidR="009410F6">
        <w:rPr>
          <w:rFonts w:ascii="Times New Roman" w:hAnsi="Times New Roman" w:cs="Times New Roman"/>
          <w:sz w:val="28"/>
          <w:szCs w:val="28"/>
        </w:rPr>
        <w:t xml:space="preserve">для </w:t>
      </w:r>
      <w:r>
        <w:rPr>
          <w:rFonts w:ascii="Times New Roman" w:hAnsi="Times New Roman" w:cs="Times New Roman"/>
          <w:sz w:val="28"/>
          <w:szCs w:val="28"/>
        </w:rPr>
        <w:t>женщин</w:t>
      </w:r>
      <w:r w:rsidR="009410F6">
        <w:rPr>
          <w:rFonts w:ascii="Times New Roman" w:hAnsi="Times New Roman" w:cs="Times New Roman"/>
          <w:sz w:val="28"/>
          <w:szCs w:val="28"/>
        </w:rPr>
        <w:t>,</w:t>
      </w:r>
      <w:r>
        <w:rPr>
          <w:rFonts w:ascii="Times New Roman" w:hAnsi="Times New Roman" w:cs="Times New Roman"/>
          <w:sz w:val="28"/>
          <w:szCs w:val="28"/>
        </w:rPr>
        <w:t xml:space="preserve"> воспитывающих несовершеннолетних детей.</w:t>
      </w:r>
    </w:p>
    <w:p w:rsidR="00667074" w:rsidRDefault="00667074" w:rsidP="00A314A6">
      <w:pPr>
        <w:spacing w:after="0" w:line="240" w:lineRule="auto"/>
        <w:ind w:firstLine="709"/>
        <w:jc w:val="both"/>
        <w:rPr>
          <w:rFonts w:ascii="Times New Roman" w:hAnsi="Times New Roman" w:cs="Times New Roman"/>
          <w:color w:val="FF0000"/>
          <w:sz w:val="28"/>
          <w:szCs w:val="28"/>
        </w:rPr>
      </w:pPr>
      <w:r w:rsidRPr="0025406D">
        <w:rPr>
          <w:rFonts w:ascii="Times New Roman" w:hAnsi="Times New Roman" w:cs="Times New Roman"/>
          <w:sz w:val="28"/>
          <w:szCs w:val="28"/>
        </w:rPr>
        <w:t xml:space="preserve">Работодатели и Профсоюзы при разработке коллективных договоров предусматривают дополнительные по сравнению с действующим трудовым законодательством льготы и компенсации. Например, коллективные договоры МБУК ДО «Детская школа искусств № 3» города Курска, МУП «Курскводоканал», ПО «Кореневское» ОАО «Курскрезинотехника» и многие другие устанавливают помимо ст. 179 ТК РФ согласно п. 3.24 областного трехстороннего Соглашения недопущение при сокращении численности или штата увольненние двух работников из одной семьи. КД ОАО «Фармстандарт-Лексредства», АО «Изоплит» и др. предусматривают преимущественное право при увольнении по п. 2 ч.1. ст. 81 ТК РФ для лиц предпенсионного возраста за три года (п. 3.23 Соглашения).    </w:t>
      </w:r>
      <w:r w:rsidRPr="00667074">
        <w:rPr>
          <w:rFonts w:ascii="Times New Roman" w:hAnsi="Times New Roman" w:cs="Times New Roman"/>
          <w:color w:val="FF0000"/>
          <w:sz w:val="28"/>
          <w:szCs w:val="28"/>
        </w:rPr>
        <w:t xml:space="preserve"> </w:t>
      </w:r>
    </w:p>
    <w:p w:rsidR="00DF1946" w:rsidRPr="00DF1946" w:rsidRDefault="00DF1946" w:rsidP="00DF1946">
      <w:pPr>
        <w:spacing w:after="0" w:line="240" w:lineRule="auto"/>
        <w:ind w:firstLine="709"/>
        <w:jc w:val="both"/>
        <w:rPr>
          <w:rFonts w:ascii="Times New Roman" w:hAnsi="Times New Roman" w:cs="Times New Roman"/>
          <w:sz w:val="28"/>
          <w:szCs w:val="28"/>
        </w:rPr>
      </w:pPr>
      <w:r w:rsidRPr="00DF1946">
        <w:rPr>
          <w:rFonts w:ascii="Times New Roman" w:hAnsi="Times New Roman" w:cs="Times New Roman"/>
          <w:sz w:val="28"/>
          <w:szCs w:val="28"/>
        </w:rPr>
        <w:t xml:space="preserve">Регулярно совместно со сторонами социального партнерства проводятся ярмарки вакансий по различным видам профессий. </w:t>
      </w:r>
      <w:r w:rsidR="0025406D" w:rsidRPr="0025406D">
        <w:rPr>
          <w:rFonts w:ascii="Times New Roman" w:hAnsi="Times New Roman" w:cs="Times New Roman"/>
          <w:sz w:val="28"/>
          <w:szCs w:val="28"/>
        </w:rPr>
        <w:t xml:space="preserve">В течение 2016 – 2018 годов </w:t>
      </w:r>
      <w:r w:rsidR="0025406D" w:rsidRPr="0025406D">
        <w:rPr>
          <w:rFonts w:ascii="Times New Roman" w:hAnsi="Times New Roman" w:cs="Times New Roman"/>
          <w:sz w:val="28"/>
          <w:szCs w:val="28"/>
        </w:rPr>
        <w:lastRenderedPageBreak/>
        <w:t>проведено 478 ярмарок вакансий.</w:t>
      </w:r>
      <w:r w:rsidR="0025406D">
        <w:rPr>
          <w:rFonts w:ascii="Times New Roman" w:hAnsi="Times New Roman" w:cs="Times New Roman"/>
          <w:sz w:val="28"/>
          <w:szCs w:val="28"/>
        </w:rPr>
        <w:t xml:space="preserve"> </w:t>
      </w:r>
      <w:r w:rsidRPr="00DF1946">
        <w:rPr>
          <w:rFonts w:ascii="Times New Roman" w:hAnsi="Times New Roman" w:cs="Times New Roman"/>
          <w:sz w:val="28"/>
          <w:szCs w:val="28"/>
        </w:rPr>
        <w:t>Представители профсоюзов приняли участие в IX Региональной выставке «Образование. Наука. Карьера».</w:t>
      </w:r>
    </w:p>
    <w:p w:rsidR="00DF1946" w:rsidRPr="00DF1946" w:rsidRDefault="00DF1946" w:rsidP="00A314A6">
      <w:pPr>
        <w:spacing w:after="0" w:line="240" w:lineRule="auto"/>
        <w:ind w:firstLine="709"/>
        <w:jc w:val="both"/>
        <w:rPr>
          <w:rFonts w:ascii="Times New Roman" w:hAnsi="Times New Roman" w:cs="Times New Roman"/>
          <w:color w:val="FF0000"/>
          <w:sz w:val="28"/>
          <w:szCs w:val="28"/>
        </w:rPr>
      </w:pPr>
      <w:r w:rsidRPr="00A314A6">
        <w:rPr>
          <w:rFonts w:ascii="Times New Roman" w:hAnsi="Times New Roman" w:cs="Times New Roman"/>
          <w:sz w:val="28"/>
          <w:szCs w:val="28"/>
        </w:rPr>
        <w:t>На предприятиях и в учреждениях, где имеется первичная профсоюзная организация, проводятся экскурсии для обучающихся и разъясняются преимущества работы в данной организации, развита система наставничества, действуют льготы для молодых, впервые начавшим трудовую деятельность, проводятся культмассовые мероприятия для молодежи.</w:t>
      </w:r>
    </w:p>
    <w:p w:rsidR="000B691A" w:rsidRDefault="00A314A6" w:rsidP="00A314A6">
      <w:pPr>
        <w:spacing w:after="0" w:line="240" w:lineRule="auto"/>
        <w:ind w:firstLine="709"/>
        <w:jc w:val="both"/>
        <w:rPr>
          <w:rFonts w:ascii="Times New Roman" w:hAnsi="Times New Roman" w:cs="Times New Roman"/>
          <w:sz w:val="28"/>
          <w:szCs w:val="28"/>
        </w:rPr>
      </w:pPr>
      <w:r w:rsidRPr="00A314A6">
        <w:rPr>
          <w:rFonts w:ascii="Times New Roman" w:hAnsi="Times New Roman" w:cs="Times New Roman"/>
          <w:sz w:val="28"/>
          <w:szCs w:val="28"/>
        </w:rPr>
        <w:t xml:space="preserve">На постоянной основе комитетами Администрации области </w:t>
      </w:r>
      <w:r w:rsidR="00D76386" w:rsidRPr="00A314A6">
        <w:rPr>
          <w:rFonts w:ascii="Times New Roman" w:hAnsi="Times New Roman" w:cs="Times New Roman"/>
          <w:sz w:val="28"/>
          <w:szCs w:val="28"/>
        </w:rPr>
        <w:t>совместно с профсоюз</w:t>
      </w:r>
      <w:r w:rsidR="00D76386">
        <w:rPr>
          <w:rFonts w:ascii="Times New Roman" w:hAnsi="Times New Roman" w:cs="Times New Roman"/>
          <w:sz w:val="28"/>
          <w:szCs w:val="28"/>
        </w:rPr>
        <w:t>ами</w:t>
      </w:r>
      <w:r w:rsidR="00D76386" w:rsidRPr="00A314A6">
        <w:rPr>
          <w:rFonts w:ascii="Times New Roman" w:hAnsi="Times New Roman" w:cs="Times New Roman"/>
          <w:sz w:val="28"/>
          <w:szCs w:val="28"/>
        </w:rPr>
        <w:t xml:space="preserve"> </w:t>
      </w:r>
      <w:r w:rsidRPr="00A314A6">
        <w:rPr>
          <w:rFonts w:ascii="Times New Roman" w:hAnsi="Times New Roman" w:cs="Times New Roman"/>
          <w:sz w:val="28"/>
          <w:szCs w:val="28"/>
        </w:rPr>
        <w:t>проводят ряд конкурсов: областные конкурсы профессионального мастерства «Лучший по профессии»;</w:t>
      </w:r>
      <w:r w:rsidR="00C8533E">
        <w:rPr>
          <w:rFonts w:ascii="Times New Roman" w:hAnsi="Times New Roman" w:cs="Times New Roman"/>
          <w:sz w:val="28"/>
          <w:szCs w:val="28"/>
        </w:rPr>
        <w:t xml:space="preserve"> </w:t>
      </w:r>
      <w:r w:rsidRPr="00A314A6">
        <w:rPr>
          <w:rFonts w:ascii="Times New Roman" w:hAnsi="Times New Roman" w:cs="Times New Roman"/>
          <w:sz w:val="28"/>
          <w:szCs w:val="28"/>
        </w:rPr>
        <w:t>региональные и муниципальные отраслевые конкурсы профессионального мастерства;</w:t>
      </w:r>
      <w:r w:rsidR="00C8533E">
        <w:rPr>
          <w:rFonts w:ascii="Times New Roman" w:hAnsi="Times New Roman" w:cs="Times New Roman"/>
          <w:sz w:val="28"/>
          <w:szCs w:val="28"/>
        </w:rPr>
        <w:t xml:space="preserve"> </w:t>
      </w:r>
      <w:r w:rsidRPr="00A314A6">
        <w:rPr>
          <w:rFonts w:ascii="Times New Roman" w:hAnsi="Times New Roman" w:cs="Times New Roman"/>
          <w:sz w:val="28"/>
          <w:szCs w:val="28"/>
        </w:rPr>
        <w:t>олимпиады профессионального мастерства среди обучающихся профессиональных образовательных учреждений по различным видам профессий;</w:t>
      </w:r>
      <w:r w:rsidR="00C8533E">
        <w:rPr>
          <w:rFonts w:ascii="Times New Roman" w:hAnsi="Times New Roman" w:cs="Times New Roman"/>
          <w:sz w:val="28"/>
          <w:szCs w:val="28"/>
        </w:rPr>
        <w:t xml:space="preserve"> </w:t>
      </w:r>
      <w:r w:rsidRPr="00A314A6">
        <w:rPr>
          <w:rFonts w:ascii="Times New Roman" w:hAnsi="Times New Roman" w:cs="Times New Roman"/>
          <w:sz w:val="28"/>
          <w:szCs w:val="28"/>
        </w:rPr>
        <w:t>региональный чемпионат «Молодые профессионалы» (WORLDSKILLS RUSSIA) «КУРСКАЯ ОБЛАСТЬ»;</w:t>
      </w:r>
      <w:r w:rsidR="00C8533E">
        <w:rPr>
          <w:rFonts w:ascii="Times New Roman" w:hAnsi="Times New Roman" w:cs="Times New Roman"/>
          <w:sz w:val="28"/>
          <w:szCs w:val="28"/>
        </w:rPr>
        <w:t xml:space="preserve"> </w:t>
      </w:r>
      <w:r w:rsidRPr="00A314A6">
        <w:rPr>
          <w:rFonts w:ascii="Times New Roman" w:hAnsi="Times New Roman" w:cs="Times New Roman"/>
          <w:sz w:val="28"/>
          <w:szCs w:val="28"/>
        </w:rPr>
        <w:t>региональный отборочный этап Национального чемпионата конкурсов профессионального мастерства для людей с инвалидностью «АБИЛИМПИКС».</w:t>
      </w:r>
    </w:p>
    <w:p w:rsidR="004B50B4" w:rsidRPr="0025406D" w:rsidRDefault="004B50B4" w:rsidP="004B50B4">
      <w:pPr>
        <w:spacing w:after="0" w:line="240" w:lineRule="auto"/>
        <w:ind w:firstLine="709"/>
        <w:jc w:val="both"/>
        <w:rPr>
          <w:rFonts w:ascii="Times New Roman" w:hAnsi="Times New Roman" w:cs="Times New Roman"/>
          <w:sz w:val="28"/>
          <w:szCs w:val="28"/>
        </w:rPr>
      </w:pPr>
      <w:r w:rsidRPr="0025406D">
        <w:rPr>
          <w:rFonts w:ascii="Times New Roman" w:hAnsi="Times New Roman" w:cs="Times New Roman"/>
          <w:sz w:val="28"/>
          <w:szCs w:val="28"/>
        </w:rPr>
        <w:t>В ведущих профессиональных образовательных организациях региона ведется подготовка кадров по перспективным профессиям и специальностям, соответствующим среднесрочным перспективам развития предприятий региона и мировым практикам. Большинство из них являются ресурсными центрами, многофункциональными центрами прикладных квалификаций, созданными в рамках реализации «майских» указов Президента Российской Федерации, на материально-техническое обеспечение которых из средств областного бюджета в последние годы выделено более 150 млн. рублей.</w:t>
      </w:r>
    </w:p>
    <w:p w:rsidR="000B691A" w:rsidRDefault="000B691A" w:rsidP="00A314A6">
      <w:pPr>
        <w:spacing w:after="0" w:line="240" w:lineRule="auto"/>
        <w:ind w:firstLine="709"/>
        <w:jc w:val="both"/>
        <w:rPr>
          <w:rFonts w:ascii="Times New Roman" w:hAnsi="Times New Roman" w:cs="Times New Roman"/>
          <w:sz w:val="28"/>
          <w:szCs w:val="28"/>
        </w:rPr>
      </w:pPr>
    </w:p>
    <w:p w:rsidR="004D04B1" w:rsidRDefault="004D04B1" w:rsidP="00A314A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 области социальной</w:t>
      </w:r>
      <w:r>
        <w:rPr>
          <w:rFonts w:ascii="Times New Roman" w:hAnsi="Times New Roman" w:cs="Times New Roman"/>
          <w:b/>
          <w:sz w:val="28"/>
          <w:szCs w:val="28"/>
        </w:rPr>
        <w:tab/>
        <w:t xml:space="preserve"> защиты населения и реализации целевых и социальных программ, социального страхования</w:t>
      </w:r>
    </w:p>
    <w:p w:rsidR="008C71E8" w:rsidRPr="005443A1" w:rsidRDefault="008C71E8" w:rsidP="008C71E8">
      <w:pPr>
        <w:spacing w:after="0" w:line="240" w:lineRule="auto"/>
        <w:ind w:firstLine="709"/>
        <w:jc w:val="both"/>
        <w:rPr>
          <w:rFonts w:ascii="Times New Roman" w:hAnsi="Times New Roman" w:cs="Times New Roman"/>
          <w:sz w:val="28"/>
          <w:szCs w:val="28"/>
        </w:rPr>
      </w:pPr>
      <w:r w:rsidRPr="005443A1">
        <w:rPr>
          <w:rFonts w:ascii="Times New Roman" w:hAnsi="Times New Roman" w:cs="Times New Roman"/>
          <w:sz w:val="28"/>
          <w:szCs w:val="28"/>
        </w:rPr>
        <w:t>Профсоюзы совместно со сторонами социального партнерства проводят работу по включению в отраслевые соглашения, а также в коллективные договоры положения, предусматривающие меры социальной поддержки, дополнительные льготы и гарантии:</w:t>
      </w:r>
      <w:r w:rsidR="00C8533E">
        <w:rPr>
          <w:rFonts w:ascii="Times New Roman" w:hAnsi="Times New Roman" w:cs="Times New Roman"/>
          <w:sz w:val="28"/>
          <w:szCs w:val="28"/>
        </w:rPr>
        <w:t xml:space="preserve"> </w:t>
      </w:r>
      <w:r w:rsidRPr="005443A1">
        <w:rPr>
          <w:rFonts w:ascii="Times New Roman" w:hAnsi="Times New Roman" w:cs="Times New Roman"/>
          <w:sz w:val="28"/>
          <w:szCs w:val="28"/>
        </w:rPr>
        <w:t>единовременные пособия при рождении детей;</w:t>
      </w:r>
      <w:r w:rsidR="00C8533E">
        <w:rPr>
          <w:rFonts w:ascii="Times New Roman" w:hAnsi="Times New Roman" w:cs="Times New Roman"/>
          <w:sz w:val="28"/>
          <w:szCs w:val="28"/>
        </w:rPr>
        <w:t xml:space="preserve"> </w:t>
      </w:r>
      <w:r w:rsidRPr="005443A1">
        <w:rPr>
          <w:rFonts w:ascii="Times New Roman" w:hAnsi="Times New Roman" w:cs="Times New Roman"/>
          <w:sz w:val="28"/>
          <w:szCs w:val="28"/>
        </w:rPr>
        <w:t>финансовая поддержка кормящих женщин; организация гибких форм занятости женщин, воспитывающих несовершеннолетних детей; финансирование лечения сотрудников;</w:t>
      </w:r>
      <w:r w:rsidR="00C8533E">
        <w:rPr>
          <w:rFonts w:ascii="Times New Roman" w:hAnsi="Times New Roman" w:cs="Times New Roman"/>
          <w:sz w:val="28"/>
          <w:szCs w:val="28"/>
        </w:rPr>
        <w:t xml:space="preserve"> </w:t>
      </w:r>
      <w:r w:rsidR="00667074">
        <w:rPr>
          <w:rFonts w:ascii="Times New Roman" w:hAnsi="Times New Roman" w:cs="Times New Roman"/>
          <w:sz w:val="28"/>
          <w:szCs w:val="28"/>
        </w:rPr>
        <w:t>материальная помощь при поступлении ребенка в первый класс;</w:t>
      </w:r>
      <w:r w:rsidR="00C8533E">
        <w:rPr>
          <w:rFonts w:ascii="Times New Roman" w:hAnsi="Times New Roman" w:cs="Times New Roman"/>
          <w:sz w:val="28"/>
          <w:szCs w:val="28"/>
        </w:rPr>
        <w:t xml:space="preserve"> </w:t>
      </w:r>
      <w:r w:rsidRPr="005443A1">
        <w:rPr>
          <w:rFonts w:ascii="Times New Roman" w:hAnsi="Times New Roman" w:cs="Times New Roman"/>
          <w:sz w:val="28"/>
          <w:szCs w:val="28"/>
        </w:rPr>
        <w:t>отпуск для работников, воспитывающих детей инвалидов в удобное для них время и другие.</w:t>
      </w:r>
    </w:p>
    <w:p w:rsidR="008C71E8" w:rsidRDefault="008C71E8" w:rsidP="008C71E8">
      <w:pPr>
        <w:spacing w:after="0" w:line="240" w:lineRule="auto"/>
        <w:ind w:firstLine="709"/>
        <w:jc w:val="both"/>
        <w:rPr>
          <w:rFonts w:ascii="Times New Roman" w:hAnsi="Times New Roman" w:cs="Times New Roman"/>
          <w:sz w:val="28"/>
          <w:szCs w:val="28"/>
        </w:rPr>
      </w:pPr>
      <w:r w:rsidRPr="005A6B3E">
        <w:rPr>
          <w:rFonts w:ascii="Times New Roman" w:hAnsi="Times New Roman" w:cs="Times New Roman"/>
          <w:sz w:val="28"/>
          <w:szCs w:val="28"/>
        </w:rPr>
        <w:t>Работодатели за счет средств предприятий, организаций производят ежемесячные компенсационные выплаты женщинам, имеющим детей в</w:t>
      </w:r>
      <w:r>
        <w:rPr>
          <w:rFonts w:ascii="Times New Roman" w:hAnsi="Times New Roman" w:cs="Times New Roman"/>
          <w:sz w:val="28"/>
          <w:szCs w:val="28"/>
        </w:rPr>
        <w:t xml:space="preserve"> </w:t>
      </w:r>
      <w:r w:rsidRPr="005A6B3E">
        <w:rPr>
          <w:rFonts w:ascii="Times New Roman" w:hAnsi="Times New Roman" w:cs="Times New Roman"/>
          <w:sz w:val="28"/>
          <w:szCs w:val="28"/>
        </w:rPr>
        <w:t>возрасте от полутора до трех лет.</w:t>
      </w:r>
    </w:p>
    <w:p w:rsidR="009410F6" w:rsidRDefault="00886B4A" w:rsidP="00886B4A">
      <w:pPr>
        <w:spacing w:after="0" w:line="240" w:lineRule="auto"/>
        <w:ind w:firstLine="709"/>
        <w:jc w:val="both"/>
        <w:rPr>
          <w:rFonts w:ascii="Times New Roman" w:hAnsi="Times New Roman" w:cs="Times New Roman"/>
          <w:sz w:val="28"/>
          <w:szCs w:val="28"/>
        </w:rPr>
      </w:pPr>
      <w:r w:rsidRPr="00886B4A">
        <w:rPr>
          <w:rFonts w:ascii="Times New Roman" w:hAnsi="Times New Roman" w:cs="Times New Roman"/>
          <w:sz w:val="28"/>
          <w:szCs w:val="28"/>
        </w:rPr>
        <w:t xml:space="preserve">В коллективных договорах Курчатовского управления ОАО «Электроцентромонтаж», ПАО «МРСК Центра» «Курскэнерго» и ПАО «Квадра» - «Курская генерация» предусмотрены выплаты по уходу за детьми до трех лет. Эти выплаты в 2017 году получили 68 человек. </w:t>
      </w:r>
    </w:p>
    <w:p w:rsidR="00886B4A" w:rsidRPr="00886B4A" w:rsidRDefault="00886B4A" w:rsidP="00886B4A">
      <w:pPr>
        <w:spacing w:after="0" w:line="240" w:lineRule="auto"/>
        <w:ind w:firstLine="709"/>
        <w:jc w:val="both"/>
        <w:rPr>
          <w:rFonts w:ascii="Times New Roman" w:hAnsi="Times New Roman" w:cs="Times New Roman"/>
          <w:sz w:val="28"/>
          <w:szCs w:val="28"/>
        </w:rPr>
      </w:pPr>
      <w:r w:rsidRPr="00886B4A">
        <w:rPr>
          <w:rFonts w:ascii="Times New Roman" w:hAnsi="Times New Roman" w:cs="Times New Roman"/>
          <w:sz w:val="28"/>
          <w:szCs w:val="28"/>
        </w:rPr>
        <w:t xml:space="preserve">В ФКП «Курская биофабрика - фирма «БИОК» предусмотрены меры поддержки материнства и детства (при рождении первого ребенка выплачивается единовременное пособие в сумме 10 тыс. рублей, второго - 30, тыс. рублей, третьего и последующих детей - по 100 тыс. рублей). В ФГБУ «Станция агрохимической службы «Рыльская» предусмотрены единовременные выплаты в </w:t>
      </w:r>
      <w:r w:rsidRPr="00886B4A">
        <w:rPr>
          <w:rFonts w:ascii="Times New Roman" w:hAnsi="Times New Roman" w:cs="Times New Roman"/>
          <w:sz w:val="28"/>
          <w:szCs w:val="28"/>
        </w:rPr>
        <w:lastRenderedPageBreak/>
        <w:t xml:space="preserve">случаях рождения ребенка – 12 тыс. руб., смерти работника – 10 тыс. руб., увольнения в связи с выходом на пенсию – 7 тыс. руб., с юбилеем – 3,5 тыс. руб. и др. </w:t>
      </w:r>
    </w:p>
    <w:p w:rsidR="00886B4A" w:rsidRDefault="00886B4A" w:rsidP="00886B4A">
      <w:pPr>
        <w:spacing w:after="0" w:line="240" w:lineRule="auto"/>
        <w:ind w:firstLine="709"/>
        <w:jc w:val="both"/>
        <w:rPr>
          <w:rFonts w:ascii="Times New Roman" w:hAnsi="Times New Roman" w:cs="Times New Roman"/>
          <w:sz w:val="28"/>
          <w:szCs w:val="28"/>
        </w:rPr>
      </w:pPr>
      <w:r w:rsidRPr="00886B4A">
        <w:rPr>
          <w:rFonts w:ascii="Times New Roman" w:hAnsi="Times New Roman" w:cs="Times New Roman"/>
          <w:sz w:val="28"/>
          <w:szCs w:val="28"/>
        </w:rPr>
        <w:t>В ЗАО «Изоплит» уделяется первостепенное значение социальным вопросам (женщинах имеющих детей до 3 лет осуществляется доплата 2500 рублей). Работникам, проработавшим на предприятии 18 лет, присваивается звание «Ветеран предприятия».</w:t>
      </w:r>
    </w:p>
    <w:p w:rsidR="00667074" w:rsidRPr="0025406D" w:rsidRDefault="00667074" w:rsidP="00886B4A">
      <w:pPr>
        <w:spacing w:after="0" w:line="240" w:lineRule="auto"/>
        <w:ind w:firstLine="709"/>
        <w:jc w:val="both"/>
        <w:rPr>
          <w:rFonts w:ascii="Times New Roman" w:hAnsi="Times New Roman" w:cs="Times New Roman"/>
          <w:sz w:val="28"/>
          <w:szCs w:val="28"/>
        </w:rPr>
      </w:pPr>
      <w:r w:rsidRPr="0025406D">
        <w:rPr>
          <w:rFonts w:ascii="Times New Roman" w:hAnsi="Times New Roman" w:cs="Times New Roman"/>
          <w:sz w:val="28"/>
          <w:szCs w:val="28"/>
        </w:rPr>
        <w:t>В соответствии с п. 4.42. Соглашения работодатели предоставляет отпуск матерям, имеющих детей в возрасте до 14 лет, в любое время по их желанию (ПО «Горшеченское», АО «Авторемдвигатель» и др.)</w:t>
      </w:r>
    </w:p>
    <w:p w:rsidR="00886B4A" w:rsidRPr="00886B4A" w:rsidRDefault="00886B4A" w:rsidP="00886B4A">
      <w:pPr>
        <w:spacing w:after="0" w:line="240" w:lineRule="auto"/>
        <w:ind w:firstLine="709"/>
        <w:jc w:val="both"/>
        <w:rPr>
          <w:rFonts w:ascii="Times New Roman" w:hAnsi="Times New Roman" w:cs="Times New Roman"/>
          <w:sz w:val="28"/>
          <w:szCs w:val="28"/>
        </w:rPr>
      </w:pPr>
      <w:r w:rsidRPr="00886B4A">
        <w:rPr>
          <w:rFonts w:ascii="Times New Roman" w:hAnsi="Times New Roman" w:cs="Times New Roman"/>
          <w:sz w:val="28"/>
          <w:szCs w:val="28"/>
        </w:rPr>
        <w:t xml:space="preserve">Коллективными договорами </w:t>
      </w:r>
      <w:r w:rsidR="009410F6" w:rsidRPr="009410F6">
        <w:rPr>
          <w:rFonts w:ascii="Times New Roman" w:hAnsi="Times New Roman" w:cs="Times New Roman"/>
          <w:sz w:val="28"/>
          <w:szCs w:val="28"/>
        </w:rPr>
        <w:t>ОАО «Фармстандарт-Лексредства», ООО «Курскхимволокно», ОАО «Курскрезинотехника», АО «Курскмедстекло», МУП «Курскводоканал»</w:t>
      </w:r>
      <w:r w:rsidR="009410F6">
        <w:rPr>
          <w:rFonts w:ascii="Times New Roman" w:hAnsi="Times New Roman" w:cs="Times New Roman"/>
          <w:sz w:val="28"/>
          <w:szCs w:val="28"/>
        </w:rPr>
        <w:t xml:space="preserve">, </w:t>
      </w:r>
      <w:r w:rsidRPr="00886B4A">
        <w:rPr>
          <w:rFonts w:ascii="Times New Roman" w:hAnsi="Times New Roman" w:cs="Times New Roman"/>
          <w:sz w:val="28"/>
          <w:szCs w:val="28"/>
        </w:rPr>
        <w:t xml:space="preserve">БМУ ОКБ, ОКУЗ «Областной специализированный дом ребенка», ОБУЗ «Бюро судебно-медицинской экспертизы», ОБУЗ «Курская клиническая психиатрическая больница», ОБУЗ «Льговская ЦРБ», ОБУЗ </w:t>
      </w:r>
      <w:r w:rsidRPr="00633F52">
        <w:rPr>
          <w:rFonts w:ascii="Times New Roman" w:hAnsi="Times New Roman" w:cs="Times New Roman"/>
          <w:sz w:val="28"/>
          <w:szCs w:val="28"/>
        </w:rPr>
        <w:t>«Октябрьская ЦРБ»</w:t>
      </w:r>
      <w:r w:rsidR="00C8533E" w:rsidRPr="00633F52">
        <w:rPr>
          <w:rFonts w:ascii="Times New Roman" w:hAnsi="Times New Roman" w:cs="Times New Roman"/>
          <w:sz w:val="28"/>
          <w:szCs w:val="28"/>
        </w:rPr>
        <w:t xml:space="preserve">, ПО «Кореневское», </w:t>
      </w:r>
      <w:r w:rsidR="00633F52" w:rsidRPr="00633F52">
        <w:rPr>
          <w:rFonts w:ascii="Times New Roman" w:hAnsi="Times New Roman" w:cs="Times New Roman"/>
          <w:sz w:val="28"/>
          <w:szCs w:val="28"/>
        </w:rPr>
        <w:t xml:space="preserve">АО </w:t>
      </w:r>
      <w:r w:rsidR="00C8533E" w:rsidRPr="00633F52">
        <w:rPr>
          <w:rFonts w:ascii="Times New Roman" w:hAnsi="Times New Roman" w:cs="Times New Roman"/>
          <w:sz w:val="28"/>
          <w:szCs w:val="28"/>
        </w:rPr>
        <w:t xml:space="preserve">«Суджаавтотранс», </w:t>
      </w:r>
      <w:r w:rsidR="00633F52" w:rsidRPr="00633F52">
        <w:rPr>
          <w:rFonts w:ascii="Times New Roman" w:hAnsi="Times New Roman" w:cs="Times New Roman"/>
          <w:sz w:val="28"/>
          <w:szCs w:val="28"/>
        </w:rPr>
        <w:t xml:space="preserve">ГУПКО </w:t>
      </w:r>
      <w:r w:rsidR="00C8533E" w:rsidRPr="00633F52">
        <w:rPr>
          <w:rFonts w:ascii="Times New Roman" w:hAnsi="Times New Roman" w:cs="Times New Roman"/>
          <w:sz w:val="28"/>
          <w:szCs w:val="28"/>
        </w:rPr>
        <w:t xml:space="preserve">«Рыльсклес», </w:t>
      </w:r>
      <w:r w:rsidR="00633F52" w:rsidRPr="00633F52">
        <w:rPr>
          <w:rFonts w:ascii="Times New Roman" w:hAnsi="Times New Roman" w:cs="Times New Roman"/>
          <w:sz w:val="28"/>
          <w:szCs w:val="28"/>
        </w:rPr>
        <w:t>ГУПКО «</w:t>
      </w:r>
      <w:r w:rsidR="00C8533E" w:rsidRPr="00633F52">
        <w:rPr>
          <w:rFonts w:ascii="Times New Roman" w:hAnsi="Times New Roman" w:cs="Times New Roman"/>
          <w:sz w:val="28"/>
          <w:szCs w:val="28"/>
        </w:rPr>
        <w:t>Солнцеволес</w:t>
      </w:r>
      <w:r w:rsidR="00633F52" w:rsidRPr="00633F52">
        <w:rPr>
          <w:rFonts w:ascii="Times New Roman" w:hAnsi="Times New Roman" w:cs="Times New Roman"/>
          <w:sz w:val="28"/>
          <w:szCs w:val="28"/>
        </w:rPr>
        <w:t>»</w:t>
      </w:r>
      <w:r w:rsidR="00C8533E" w:rsidRPr="00633F52">
        <w:rPr>
          <w:rFonts w:ascii="Times New Roman" w:hAnsi="Times New Roman" w:cs="Times New Roman"/>
          <w:sz w:val="28"/>
          <w:szCs w:val="28"/>
        </w:rPr>
        <w:t xml:space="preserve">, </w:t>
      </w:r>
      <w:r w:rsidR="00633F52" w:rsidRPr="00633F52">
        <w:rPr>
          <w:rFonts w:ascii="Times New Roman" w:hAnsi="Times New Roman" w:cs="Times New Roman"/>
          <w:sz w:val="28"/>
          <w:szCs w:val="28"/>
        </w:rPr>
        <w:t>АО «</w:t>
      </w:r>
      <w:r w:rsidR="00C8533E" w:rsidRPr="00633F52">
        <w:rPr>
          <w:rFonts w:ascii="Times New Roman" w:hAnsi="Times New Roman" w:cs="Times New Roman"/>
          <w:sz w:val="28"/>
          <w:szCs w:val="28"/>
        </w:rPr>
        <w:t>Глобус</w:t>
      </w:r>
      <w:r w:rsidR="00633F52" w:rsidRPr="00633F52">
        <w:rPr>
          <w:rFonts w:ascii="Times New Roman" w:hAnsi="Times New Roman" w:cs="Times New Roman"/>
          <w:sz w:val="28"/>
          <w:szCs w:val="28"/>
        </w:rPr>
        <w:t>»</w:t>
      </w:r>
      <w:r w:rsidR="007B780D" w:rsidRPr="00633F52">
        <w:rPr>
          <w:rFonts w:ascii="Times New Roman" w:hAnsi="Times New Roman" w:cs="Times New Roman"/>
          <w:sz w:val="28"/>
          <w:szCs w:val="28"/>
        </w:rPr>
        <w:t xml:space="preserve"> (г. Рыльск)</w:t>
      </w:r>
      <w:r w:rsidRPr="00633F52">
        <w:rPr>
          <w:rFonts w:ascii="Times New Roman" w:hAnsi="Times New Roman" w:cs="Times New Roman"/>
          <w:sz w:val="28"/>
          <w:szCs w:val="28"/>
        </w:rPr>
        <w:t xml:space="preserve"> и др. предусмотрены:</w:t>
      </w:r>
    </w:p>
    <w:p w:rsidR="00886B4A" w:rsidRPr="00886B4A" w:rsidRDefault="00886B4A" w:rsidP="00886B4A">
      <w:pPr>
        <w:spacing w:after="0" w:line="240" w:lineRule="auto"/>
        <w:ind w:firstLine="709"/>
        <w:jc w:val="both"/>
        <w:rPr>
          <w:rFonts w:ascii="Times New Roman" w:hAnsi="Times New Roman" w:cs="Times New Roman"/>
          <w:sz w:val="28"/>
          <w:szCs w:val="28"/>
        </w:rPr>
      </w:pPr>
      <w:r w:rsidRPr="00886B4A">
        <w:rPr>
          <w:rFonts w:ascii="Times New Roman" w:hAnsi="Times New Roman" w:cs="Times New Roman"/>
          <w:sz w:val="28"/>
          <w:szCs w:val="28"/>
        </w:rPr>
        <w:t>- выплаты материальной помощи работникам, попавшим в сложную жизненную ситуацию, при выходе на пенсию, по достижению юбилейных дат, в связи с бракосочетанием.</w:t>
      </w:r>
    </w:p>
    <w:p w:rsidR="00886B4A" w:rsidRPr="00886B4A" w:rsidRDefault="00886B4A" w:rsidP="00886B4A">
      <w:pPr>
        <w:spacing w:after="0" w:line="240" w:lineRule="auto"/>
        <w:ind w:firstLine="709"/>
        <w:jc w:val="both"/>
        <w:rPr>
          <w:rFonts w:ascii="Times New Roman" w:hAnsi="Times New Roman" w:cs="Times New Roman"/>
          <w:sz w:val="28"/>
          <w:szCs w:val="28"/>
        </w:rPr>
      </w:pPr>
      <w:r w:rsidRPr="00886B4A">
        <w:rPr>
          <w:rFonts w:ascii="Times New Roman" w:hAnsi="Times New Roman" w:cs="Times New Roman"/>
          <w:sz w:val="28"/>
          <w:szCs w:val="28"/>
        </w:rPr>
        <w:t>- предоставление дополнительных оплачиваемых отпусков (в связи с бракосочетанием, рождением детей, 1 сентября для родителей школьников, при переезде работника на новое место жительства, проводы сыновей на службу по призыву и др.)</w:t>
      </w:r>
    </w:p>
    <w:p w:rsidR="00886B4A" w:rsidRPr="00886B4A" w:rsidRDefault="00886B4A" w:rsidP="00886B4A">
      <w:pPr>
        <w:spacing w:after="0" w:line="240" w:lineRule="auto"/>
        <w:ind w:firstLine="709"/>
        <w:jc w:val="both"/>
        <w:rPr>
          <w:rFonts w:ascii="Times New Roman" w:hAnsi="Times New Roman" w:cs="Times New Roman"/>
          <w:sz w:val="28"/>
          <w:szCs w:val="28"/>
        </w:rPr>
      </w:pPr>
      <w:r w:rsidRPr="00886B4A">
        <w:rPr>
          <w:rFonts w:ascii="Times New Roman" w:hAnsi="Times New Roman" w:cs="Times New Roman"/>
          <w:sz w:val="28"/>
          <w:szCs w:val="28"/>
        </w:rPr>
        <w:t>- предоставление служебного транспорта для работников в случае похорон, свадеб и др.</w:t>
      </w:r>
    </w:p>
    <w:p w:rsidR="00886B4A" w:rsidRPr="00886B4A" w:rsidRDefault="00886B4A" w:rsidP="00886B4A">
      <w:pPr>
        <w:spacing w:after="0" w:line="240" w:lineRule="auto"/>
        <w:ind w:firstLine="709"/>
        <w:jc w:val="both"/>
        <w:rPr>
          <w:rFonts w:ascii="Times New Roman" w:hAnsi="Times New Roman" w:cs="Times New Roman"/>
          <w:sz w:val="28"/>
          <w:szCs w:val="28"/>
        </w:rPr>
      </w:pPr>
      <w:r w:rsidRPr="00886B4A">
        <w:rPr>
          <w:rFonts w:ascii="Times New Roman" w:hAnsi="Times New Roman" w:cs="Times New Roman"/>
          <w:sz w:val="28"/>
          <w:szCs w:val="28"/>
        </w:rPr>
        <w:t>В учреждениях культуры</w:t>
      </w:r>
      <w:r w:rsidR="009410F6">
        <w:rPr>
          <w:rFonts w:ascii="Times New Roman" w:hAnsi="Times New Roman" w:cs="Times New Roman"/>
          <w:sz w:val="28"/>
          <w:szCs w:val="28"/>
        </w:rPr>
        <w:t>,</w:t>
      </w:r>
      <w:r w:rsidRPr="00886B4A">
        <w:rPr>
          <w:rFonts w:ascii="Times New Roman" w:hAnsi="Times New Roman" w:cs="Times New Roman"/>
          <w:sz w:val="28"/>
          <w:szCs w:val="28"/>
        </w:rPr>
        <w:t xml:space="preserve"> находящихся в сельской местности</w:t>
      </w:r>
      <w:r w:rsidR="0045593B">
        <w:rPr>
          <w:rFonts w:ascii="Times New Roman" w:hAnsi="Times New Roman" w:cs="Times New Roman"/>
          <w:sz w:val="28"/>
          <w:szCs w:val="28"/>
        </w:rPr>
        <w:t>,</w:t>
      </w:r>
      <w:r w:rsidRPr="00886B4A">
        <w:rPr>
          <w:rFonts w:ascii="Times New Roman" w:hAnsi="Times New Roman" w:cs="Times New Roman"/>
          <w:sz w:val="28"/>
          <w:szCs w:val="28"/>
        </w:rPr>
        <w:t xml:space="preserve"> действуют следующие льготы: возмещение по оплате жилья и коммунальных услуг, 25% надбавка за работу в сельской местности.</w:t>
      </w:r>
    </w:p>
    <w:p w:rsidR="00886B4A" w:rsidRDefault="00886B4A" w:rsidP="00886B4A">
      <w:pPr>
        <w:spacing w:after="0" w:line="240" w:lineRule="auto"/>
        <w:ind w:firstLine="709"/>
        <w:jc w:val="both"/>
        <w:rPr>
          <w:rFonts w:ascii="Times New Roman" w:hAnsi="Times New Roman" w:cs="Times New Roman"/>
          <w:sz w:val="28"/>
          <w:szCs w:val="28"/>
        </w:rPr>
      </w:pPr>
      <w:r w:rsidRPr="00886B4A">
        <w:rPr>
          <w:rFonts w:ascii="Times New Roman" w:hAnsi="Times New Roman" w:cs="Times New Roman"/>
          <w:sz w:val="28"/>
          <w:szCs w:val="28"/>
        </w:rPr>
        <w:t>Коллективными договорами организаций потребительской кооперации и предпринимательства предусматриваются дополнительные оплачиваемые отпуска по семейным обстоятельствам; предусмотрено предоставление отпуска без сохранения заработной платы по заявлению работника; создаются условия работникам, обучающимся без отрыва от производства, в 3 организациях оплачиваются услуги за обучение из средств организации (в 2017 году - сумма затрат составила 176 тыс. руб.); 35 работникам возмещены расходы за проезд на работу в сумме 111 тысяч рублей. Осуществлялись массовые посещения членами профсоюзов (400 человек) из районов области на представления в Государственный цирк г. Курск с 50 % скидкой на билеты.</w:t>
      </w:r>
    </w:p>
    <w:p w:rsidR="00626004" w:rsidRPr="00626004" w:rsidRDefault="00626004" w:rsidP="00626004">
      <w:pPr>
        <w:spacing w:after="0" w:line="240" w:lineRule="auto"/>
        <w:ind w:firstLine="709"/>
        <w:jc w:val="both"/>
        <w:rPr>
          <w:rFonts w:ascii="Times New Roman" w:hAnsi="Times New Roman" w:cs="Times New Roman"/>
          <w:sz w:val="28"/>
          <w:szCs w:val="28"/>
        </w:rPr>
      </w:pPr>
      <w:r w:rsidRPr="00626004">
        <w:rPr>
          <w:rFonts w:ascii="Times New Roman" w:hAnsi="Times New Roman" w:cs="Times New Roman"/>
          <w:sz w:val="28"/>
          <w:szCs w:val="28"/>
        </w:rPr>
        <w:t>Согласно коллективного договора ФГУП «Почта России» на 2016 - 2018 годы за 1 полугодие 2018 года оказана помощь:</w:t>
      </w:r>
    </w:p>
    <w:p w:rsidR="00626004" w:rsidRPr="00626004" w:rsidRDefault="00626004" w:rsidP="006260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26004">
        <w:rPr>
          <w:rFonts w:ascii="Times New Roman" w:hAnsi="Times New Roman" w:cs="Times New Roman"/>
          <w:sz w:val="28"/>
          <w:szCs w:val="28"/>
        </w:rPr>
        <w:t xml:space="preserve"> частичная оплата стоимости путевок на отдых работников Филиала - 11429 рублей,</w:t>
      </w:r>
    </w:p>
    <w:p w:rsidR="00626004" w:rsidRPr="00626004" w:rsidRDefault="00626004" w:rsidP="006260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26004">
        <w:rPr>
          <w:rFonts w:ascii="Times New Roman" w:hAnsi="Times New Roman" w:cs="Times New Roman"/>
          <w:sz w:val="28"/>
          <w:szCs w:val="28"/>
        </w:rPr>
        <w:t xml:space="preserve"> малообеспеченным семьям, в которых один кормилец - мать-одиночка или вдова (оклад в год) - 55510 рублей,</w:t>
      </w:r>
    </w:p>
    <w:p w:rsidR="00626004" w:rsidRPr="00626004" w:rsidRDefault="00626004" w:rsidP="00626004">
      <w:pPr>
        <w:spacing w:after="0" w:line="240" w:lineRule="auto"/>
        <w:ind w:firstLine="709"/>
        <w:jc w:val="both"/>
        <w:rPr>
          <w:rFonts w:ascii="Times New Roman" w:hAnsi="Times New Roman" w:cs="Times New Roman"/>
          <w:sz w:val="28"/>
          <w:szCs w:val="28"/>
        </w:rPr>
      </w:pPr>
      <w:r w:rsidRPr="00626004">
        <w:rPr>
          <w:rFonts w:ascii="Times New Roman" w:hAnsi="Times New Roman" w:cs="Times New Roman"/>
          <w:sz w:val="28"/>
          <w:szCs w:val="28"/>
        </w:rPr>
        <w:t xml:space="preserve">- бесплатный проезд почтальонов - 311,9 тыс. рублей; </w:t>
      </w:r>
    </w:p>
    <w:p w:rsidR="00626004" w:rsidRPr="00886B4A" w:rsidRDefault="00626004" w:rsidP="00626004">
      <w:pPr>
        <w:spacing w:after="0" w:line="240" w:lineRule="auto"/>
        <w:ind w:firstLine="709"/>
        <w:jc w:val="both"/>
        <w:rPr>
          <w:rFonts w:ascii="Times New Roman" w:hAnsi="Times New Roman" w:cs="Times New Roman"/>
          <w:sz w:val="28"/>
          <w:szCs w:val="28"/>
        </w:rPr>
      </w:pPr>
      <w:r w:rsidRPr="00626004">
        <w:rPr>
          <w:rFonts w:ascii="Times New Roman" w:hAnsi="Times New Roman" w:cs="Times New Roman"/>
          <w:sz w:val="28"/>
          <w:szCs w:val="28"/>
        </w:rPr>
        <w:lastRenderedPageBreak/>
        <w:t>- дополнительные отпуска, обучающимся в образовательных учреждениях, с сохранением среднего заработка - 427,7 тыс. рублей и другие.</w:t>
      </w:r>
    </w:p>
    <w:p w:rsidR="00886B4A" w:rsidRDefault="00886B4A" w:rsidP="008C71E8">
      <w:pPr>
        <w:spacing w:after="0" w:line="240" w:lineRule="auto"/>
        <w:ind w:firstLine="709"/>
        <w:jc w:val="both"/>
        <w:rPr>
          <w:rFonts w:ascii="Times New Roman" w:hAnsi="Times New Roman" w:cs="Times New Roman"/>
          <w:sz w:val="28"/>
          <w:szCs w:val="28"/>
        </w:rPr>
      </w:pPr>
      <w:r w:rsidRPr="00886B4A">
        <w:rPr>
          <w:rFonts w:ascii="Times New Roman" w:hAnsi="Times New Roman" w:cs="Times New Roman"/>
          <w:sz w:val="28"/>
          <w:szCs w:val="28"/>
        </w:rPr>
        <w:t>В 201</w:t>
      </w:r>
      <w:r w:rsidR="0045593B">
        <w:rPr>
          <w:rFonts w:ascii="Times New Roman" w:hAnsi="Times New Roman" w:cs="Times New Roman"/>
          <w:sz w:val="28"/>
          <w:szCs w:val="28"/>
        </w:rPr>
        <w:t>8</w:t>
      </w:r>
      <w:r w:rsidRPr="00886B4A">
        <w:rPr>
          <w:rFonts w:ascii="Times New Roman" w:hAnsi="Times New Roman" w:cs="Times New Roman"/>
          <w:sz w:val="28"/>
          <w:szCs w:val="28"/>
        </w:rPr>
        <w:t xml:space="preserve"> году в Курской области работникам учреждений образования, здравоохранения и культуры сохранены все ранее установленные социальные льготы и гарантии, внесенные в коллективные договоры на </w:t>
      </w:r>
      <w:r w:rsidRPr="00C267CC">
        <w:rPr>
          <w:rFonts w:ascii="Times New Roman" w:hAnsi="Times New Roman" w:cs="Times New Roman"/>
          <w:sz w:val="28"/>
          <w:szCs w:val="28"/>
        </w:rPr>
        <w:t>основании законов «О здравоохранении в Курской области», «Об образовании в Курской области», «О культуре в Курской области».</w:t>
      </w:r>
    </w:p>
    <w:p w:rsidR="00F41212" w:rsidRDefault="00F41212" w:rsidP="008C71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к</w:t>
      </w:r>
      <w:r w:rsidRPr="00F41212">
        <w:rPr>
          <w:rFonts w:ascii="Times New Roman" w:hAnsi="Times New Roman" w:cs="Times New Roman"/>
          <w:sz w:val="28"/>
          <w:szCs w:val="28"/>
        </w:rPr>
        <w:t>омпенсацию по оплате жилого помещения и коммунальных услуг в соответствии с областным законодательством за период 2015 - 2017 годы получили более 4630 медицинских работников областных медицинских организаций, работающих и проживающих в сельской местности, а также проживающих с ними членов их семей. Данное право сохранялось и работниками-пенсионерами, оставившими трудовую деятельность.</w:t>
      </w:r>
    </w:p>
    <w:p w:rsidR="00D76386" w:rsidRDefault="00D76386" w:rsidP="008C71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76386">
        <w:rPr>
          <w:rFonts w:ascii="Times New Roman" w:hAnsi="Times New Roman" w:cs="Times New Roman"/>
          <w:sz w:val="28"/>
          <w:szCs w:val="28"/>
        </w:rPr>
        <w:t xml:space="preserve"> связи с трудной жизненной ситуацией, на лечение и операции</w:t>
      </w:r>
      <w:r>
        <w:rPr>
          <w:rFonts w:ascii="Times New Roman" w:hAnsi="Times New Roman" w:cs="Times New Roman"/>
          <w:sz w:val="28"/>
          <w:szCs w:val="28"/>
        </w:rPr>
        <w:t xml:space="preserve">, работникам отрасли образования оказывалась помощь. </w:t>
      </w:r>
      <w:r w:rsidRPr="00D76386">
        <w:rPr>
          <w:rFonts w:ascii="Times New Roman" w:hAnsi="Times New Roman" w:cs="Times New Roman"/>
          <w:sz w:val="28"/>
          <w:szCs w:val="28"/>
        </w:rPr>
        <w:t>Например, в 2017 году ее получили 5591 человек, на эти цели было израсходовано совокупно 34105,7 тыс. руб., в том числе из средств областного и муниципальных бюджетов 24844,36 тыс. руб., из внебюджетных источников 178,2 тыс. руб., из средств Профсоюза - 9283,122 тыс. руб.</w:t>
      </w:r>
    </w:p>
    <w:p w:rsidR="00626004" w:rsidRDefault="005A6B3E" w:rsidP="00626004">
      <w:pPr>
        <w:spacing w:after="0" w:line="240" w:lineRule="auto"/>
        <w:ind w:firstLine="709"/>
        <w:jc w:val="both"/>
        <w:rPr>
          <w:rFonts w:ascii="Times New Roman" w:hAnsi="Times New Roman" w:cs="Times New Roman"/>
          <w:sz w:val="28"/>
          <w:szCs w:val="28"/>
        </w:rPr>
      </w:pPr>
      <w:r w:rsidRPr="005A6B3E">
        <w:rPr>
          <w:rFonts w:ascii="Times New Roman" w:hAnsi="Times New Roman" w:cs="Times New Roman"/>
          <w:sz w:val="28"/>
          <w:szCs w:val="28"/>
        </w:rPr>
        <w:t>Социальными партнерами с целью привлечения к систематическим занятиям физической культурой и спортом детей и подростков, укрепления их здоровья, активного отдыха в летний и зимний периоды проводятся соревнования по разным видам спорта.</w:t>
      </w:r>
      <w:r w:rsidR="00626004" w:rsidRPr="00626004">
        <w:rPr>
          <w:rFonts w:ascii="Times New Roman" w:hAnsi="Times New Roman" w:cs="Times New Roman"/>
          <w:sz w:val="28"/>
          <w:szCs w:val="28"/>
        </w:rPr>
        <w:t xml:space="preserve"> </w:t>
      </w:r>
    </w:p>
    <w:p w:rsidR="005A6B3E" w:rsidRPr="005A6B3E" w:rsidRDefault="00626004" w:rsidP="00A31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Pr="00626004">
        <w:rPr>
          <w:rFonts w:ascii="Times New Roman" w:hAnsi="Times New Roman" w:cs="Times New Roman"/>
          <w:sz w:val="28"/>
          <w:szCs w:val="28"/>
        </w:rPr>
        <w:t xml:space="preserve">руководитель УФПС Курской области - филиал ФГУП «Почта России» </w:t>
      </w:r>
      <w:r>
        <w:rPr>
          <w:rFonts w:ascii="Times New Roman" w:hAnsi="Times New Roman" w:cs="Times New Roman"/>
          <w:sz w:val="28"/>
          <w:szCs w:val="28"/>
        </w:rPr>
        <w:t>е</w:t>
      </w:r>
      <w:r w:rsidRPr="00626004">
        <w:rPr>
          <w:rFonts w:ascii="Times New Roman" w:hAnsi="Times New Roman" w:cs="Times New Roman"/>
          <w:sz w:val="28"/>
          <w:szCs w:val="28"/>
        </w:rPr>
        <w:t>жемесячно перечисляет на счёт профсоюзной организации 0,3 % от фонда оплаты труда для проведения культурно-массовой и физкультурно-оздоровительной работы.</w:t>
      </w:r>
    </w:p>
    <w:p w:rsidR="005443A1" w:rsidRDefault="005A6B3E" w:rsidP="005443A1">
      <w:pPr>
        <w:spacing w:after="0" w:line="240" w:lineRule="auto"/>
        <w:ind w:firstLine="709"/>
        <w:jc w:val="both"/>
        <w:rPr>
          <w:rFonts w:ascii="Times New Roman" w:hAnsi="Times New Roman" w:cs="Times New Roman"/>
          <w:sz w:val="28"/>
          <w:szCs w:val="28"/>
        </w:rPr>
      </w:pPr>
      <w:r w:rsidRPr="005A6B3E">
        <w:rPr>
          <w:rFonts w:ascii="Times New Roman" w:hAnsi="Times New Roman" w:cs="Times New Roman"/>
          <w:sz w:val="28"/>
          <w:szCs w:val="28"/>
        </w:rPr>
        <w:t xml:space="preserve">Федерацией совестно с </w:t>
      </w:r>
      <w:r w:rsidR="005443A1" w:rsidRPr="005443A1">
        <w:rPr>
          <w:rFonts w:ascii="Times New Roman" w:hAnsi="Times New Roman" w:cs="Times New Roman"/>
          <w:sz w:val="28"/>
          <w:szCs w:val="28"/>
        </w:rPr>
        <w:t xml:space="preserve">Курской региональной общественной организацией «Физкультурно-спортивное общество профсоюзов» </w:t>
      </w:r>
      <w:r w:rsidRPr="005A6B3E">
        <w:rPr>
          <w:rFonts w:ascii="Times New Roman" w:hAnsi="Times New Roman" w:cs="Times New Roman"/>
          <w:sz w:val="28"/>
          <w:szCs w:val="28"/>
        </w:rPr>
        <w:t>проведены лыжный и легкоатлетический кроссы, чемпионаты по шахматам, футболу, а также разыграны кубки по волейболу, настольному теннису, спортивному ориентированию</w:t>
      </w:r>
      <w:r w:rsidR="005443A1">
        <w:rPr>
          <w:rFonts w:ascii="Times New Roman" w:hAnsi="Times New Roman" w:cs="Times New Roman"/>
          <w:sz w:val="28"/>
          <w:szCs w:val="28"/>
        </w:rPr>
        <w:t xml:space="preserve">. </w:t>
      </w:r>
      <w:r w:rsidR="000634E3">
        <w:rPr>
          <w:rFonts w:ascii="Times New Roman" w:hAnsi="Times New Roman" w:cs="Times New Roman"/>
          <w:sz w:val="28"/>
          <w:szCs w:val="28"/>
        </w:rPr>
        <w:t xml:space="preserve">Ежегодно </w:t>
      </w:r>
      <w:r w:rsidR="005443A1" w:rsidRPr="005443A1">
        <w:rPr>
          <w:rFonts w:ascii="Times New Roman" w:hAnsi="Times New Roman" w:cs="Times New Roman"/>
          <w:sz w:val="28"/>
          <w:szCs w:val="28"/>
        </w:rPr>
        <w:t>пров</w:t>
      </w:r>
      <w:r w:rsidR="000634E3">
        <w:rPr>
          <w:rFonts w:ascii="Times New Roman" w:hAnsi="Times New Roman" w:cs="Times New Roman"/>
          <w:sz w:val="28"/>
          <w:szCs w:val="28"/>
        </w:rPr>
        <w:t xml:space="preserve">одится </w:t>
      </w:r>
      <w:r w:rsidR="005443A1" w:rsidRPr="005443A1">
        <w:rPr>
          <w:rFonts w:ascii="Times New Roman" w:hAnsi="Times New Roman" w:cs="Times New Roman"/>
          <w:sz w:val="28"/>
          <w:szCs w:val="28"/>
        </w:rPr>
        <w:t xml:space="preserve">более </w:t>
      </w:r>
      <w:r w:rsidR="005443A1">
        <w:rPr>
          <w:rFonts w:ascii="Times New Roman" w:hAnsi="Times New Roman" w:cs="Times New Roman"/>
          <w:sz w:val="28"/>
          <w:szCs w:val="28"/>
        </w:rPr>
        <w:t>40</w:t>
      </w:r>
      <w:r w:rsidR="005443A1" w:rsidRPr="005443A1">
        <w:rPr>
          <w:rFonts w:ascii="Times New Roman" w:hAnsi="Times New Roman" w:cs="Times New Roman"/>
          <w:sz w:val="28"/>
          <w:szCs w:val="28"/>
        </w:rPr>
        <w:t xml:space="preserve"> спортивных мероприятий</w:t>
      </w:r>
      <w:r w:rsidR="005443A1">
        <w:rPr>
          <w:rFonts w:ascii="Times New Roman" w:hAnsi="Times New Roman" w:cs="Times New Roman"/>
          <w:sz w:val="28"/>
          <w:szCs w:val="28"/>
        </w:rPr>
        <w:t xml:space="preserve">, в которых </w:t>
      </w:r>
      <w:r w:rsidR="000634E3">
        <w:rPr>
          <w:rFonts w:ascii="Times New Roman" w:hAnsi="Times New Roman" w:cs="Times New Roman"/>
          <w:sz w:val="28"/>
          <w:szCs w:val="28"/>
        </w:rPr>
        <w:t xml:space="preserve">принимают </w:t>
      </w:r>
      <w:r w:rsidR="005443A1">
        <w:rPr>
          <w:rFonts w:ascii="Times New Roman" w:hAnsi="Times New Roman" w:cs="Times New Roman"/>
          <w:sz w:val="28"/>
          <w:szCs w:val="28"/>
        </w:rPr>
        <w:t xml:space="preserve">участие </w:t>
      </w:r>
      <w:r w:rsidR="005443A1" w:rsidRPr="005443A1">
        <w:rPr>
          <w:rFonts w:ascii="Times New Roman" w:hAnsi="Times New Roman" w:cs="Times New Roman"/>
          <w:sz w:val="28"/>
          <w:szCs w:val="28"/>
        </w:rPr>
        <w:t>более 1</w:t>
      </w:r>
      <w:r w:rsidR="005443A1">
        <w:rPr>
          <w:rFonts w:ascii="Times New Roman" w:hAnsi="Times New Roman" w:cs="Times New Roman"/>
          <w:sz w:val="28"/>
          <w:szCs w:val="28"/>
        </w:rPr>
        <w:t>5</w:t>
      </w:r>
      <w:r w:rsidR="005443A1" w:rsidRPr="005443A1">
        <w:rPr>
          <w:rFonts w:ascii="Times New Roman" w:hAnsi="Times New Roman" w:cs="Times New Roman"/>
          <w:sz w:val="28"/>
          <w:szCs w:val="28"/>
        </w:rPr>
        <w:t xml:space="preserve"> тысяч членов профсоюзов.</w:t>
      </w:r>
    </w:p>
    <w:p w:rsidR="00C267CC" w:rsidRPr="000634E3" w:rsidRDefault="008C71E8" w:rsidP="008C71E8">
      <w:pPr>
        <w:spacing w:after="0" w:line="240" w:lineRule="auto"/>
        <w:ind w:firstLine="709"/>
        <w:jc w:val="both"/>
        <w:rPr>
          <w:rFonts w:ascii="Times New Roman" w:hAnsi="Times New Roman" w:cs="Times New Roman"/>
          <w:sz w:val="28"/>
          <w:szCs w:val="28"/>
        </w:rPr>
      </w:pPr>
      <w:r w:rsidRPr="00C267CC">
        <w:rPr>
          <w:rFonts w:ascii="Times New Roman" w:hAnsi="Times New Roman" w:cs="Times New Roman"/>
          <w:sz w:val="28"/>
          <w:szCs w:val="28"/>
        </w:rPr>
        <w:t>Представители профсоюзов входят в состав комиссии по приемки дет</w:t>
      </w:r>
      <w:r w:rsidR="00C267CC" w:rsidRPr="00C267CC">
        <w:rPr>
          <w:rFonts w:ascii="Times New Roman" w:hAnsi="Times New Roman" w:cs="Times New Roman"/>
          <w:sz w:val="28"/>
          <w:szCs w:val="28"/>
        </w:rPr>
        <w:t>ских оздоровительных учреждений</w:t>
      </w:r>
      <w:r w:rsidR="00C267CC">
        <w:rPr>
          <w:rFonts w:ascii="Times New Roman" w:hAnsi="Times New Roman" w:cs="Times New Roman"/>
          <w:sz w:val="28"/>
          <w:szCs w:val="28"/>
        </w:rPr>
        <w:t>. Т</w:t>
      </w:r>
      <w:r w:rsidR="00C267CC" w:rsidRPr="00C267CC">
        <w:rPr>
          <w:rFonts w:ascii="Times New Roman" w:hAnsi="Times New Roman" w:cs="Times New Roman"/>
          <w:sz w:val="28"/>
          <w:szCs w:val="28"/>
        </w:rPr>
        <w:t xml:space="preserve">ехнический инспектор труда </w:t>
      </w:r>
      <w:r w:rsidR="00C267CC">
        <w:rPr>
          <w:rFonts w:ascii="Times New Roman" w:hAnsi="Times New Roman" w:cs="Times New Roman"/>
          <w:sz w:val="28"/>
          <w:szCs w:val="28"/>
        </w:rPr>
        <w:t>Федерации обеспечивает проверку требований безопасности перед заездом детей</w:t>
      </w:r>
      <w:r w:rsidR="00C267CC" w:rsidRPr="00C267CC">
        <w:rPr>
          <w:rFonts w:ascii="Times New Roman" w:hAnsi="Times New Roman" w:cs="Times New Roman"/>
          <w:sz w:val="28"/>
          <w:szCs w:val="28"/>
        </w:rPr>
        <w:t>.</w:t>
      </w:r>
    </w:p>
    <w:p w:rsidR="005A6604" w:rsidRDefault="005A6604" w:rsidP="005A6604">
      <w:pPr>
        <w:spacing w:after="0" w:line="240" w:lineRule="auto"/>
        <w:ind w:firstLine="709"/>
        <w:jc w:val="both"/>
        <w:rPr>
          <w:rFonts w:ascii="Times New Roman" w:hAnsi="Times New Roman" w:cs="Times New Roman"/>
          <w:sz w:val="28"/>
          <w:szCs w:val="28"/>
        </w:rPr>
      </w:pPr>
      <w:r w:rsidRPr="005A6604">
        <w:rPr>
          <w:rFonts w:ascii="Times New Roman" w:hAnsi="Times New Roman" w:cs="Times New Roman"/>
          <w:sz w:val="28"/>
          <w:szCs w:val="28"/>
        </w:rPr>
        <w:t xml:space="preserve">В рамках социального партнерства профсоюзные организации осуществляли работу по полному или частичному финансированию, направленному на приобретение путевок для детей работников. </w:t>
      </w:r>
    </w:p>
    <w:p w:rsidR="005F779D" w:rsidRPr="005A6604" w:rsidRDefault="005F779D" w:rsidP="005A66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ч</w:t>
      </w:r>
      <w:r w:rsidRPr="005F779D">
        <w:rPr>
          <w:rFonts w:ascii="Times New Roman" w:hAnsi="Times New Roman" w:cs="Times New Roman"/>
          <w:sz w:val="28"/>
          <w:szCs w:val="28"/>
        </w:rPr>
        <w:t>ленам профсоюза Курск</w:t>
      </w:r>
      <w:r>
        <w:rPr>
          <w:rFonts w:ascii="Times New Roman" w:hAnsi="Times New Roman" w:cs="Times New Roman"/>
          <w:sz w:val="28"/>
          <w:szCs w:val="28"/>
        </w:rPr>
        <w:t>ой</w:t>
      </w:r>
      <w:r w:rsidRPr="005F779D">
        <w:rPr>
          <w:rFonts w:ascii="Times New Roman" w:hAnsi="Times New Roman" w:cs="Times New Roman"/>
          <w:sz w:val="28"/>
          <w:szCs w:val="28"/>
        </w:rPr>
        <w:t xml:space="preserve"> региональн</w:t>
      </w:r>
      <w:r>
        <w:rPr>
          <w:rFonts w:ascii="Times New Roman" w:hAnsi="Times New Roman" w:cs="Times New Roman"/>
          <w:sz w:val="28"/>
          <w:szCs w:val="28"/>
        </w:rPr>
        <w:t>ой</w:t>
      </w:r>
      <w:r w:rsidRPr="005F779D">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5F779D">
        <w:rPr>
          <w:rFonts w:ascii="Times New Roman" w:hAnsi="Times New Roman" w:cs="Times New Roman"/>
          <w:sz w:val="28"/>
          <w:szCs w:val="28"/>
        </w:rPr>
        <w:t xml:space="preserve"> профсоюза работников культуры и их детям кроме 20% скидки в профсоюзные здравницы предоставлялись материальная помощь в размере 20% от оплаченной стоимости путевок. За 2018 год воспользовались таким правом 52 человека.</w:t>
      </w:r>
    </w:p>
    <w:p w:rsidR="005A6604" w:rsidRPr="005A6604" w:rsidRDefault="005A6604" w:rsidP="005A6604">
      <w:pPr>
        <w:spacing w:after="0" w:line="240" w:lineRule="auto"/>
        <w:ind w:firstLine="709"/>
        <w:jc w:val="both"/>
        <w:rPr>
          <w:rFonts w:ascii="Times New Roman" w:hAnsi="Times New Roman" w:cs="Times New Roman"/>
          <w:sz w:val="28"/>
          <w:szCs w:val="28"/>
        </w:rPr>
      </w:pPr>
      <w:r w:rsidRPr="005A6604">
        <w:rPr>
          <w:rFonts w:ascii="Times New Roman" w:hAnsi="Times New Roman" w:cs="Times New Roman"/>
          <w:sz w:val="28"/>
          <w:szCs w:val="28"/>
        </w:rPr>
        <w:t>По информации членских организаций в 2018 году за счет средств работодателей закуплены 2 389 путевок на общую сумму 57,9 млн. рублей; за счет средств профсоюзов - 297 путевок на общую сумму свыше 4,9 млн. рублей.</w:t>
      </w:r>
    </w:p>
    <w:p w:rsidR="005A6604" w:rsidRPr="005A6604" w:rsidRDefault="005A6604" w:rsidP="005A6604">
      <w:pPr>
        <w:spacing w:after="0" w:line="240" w:lineRule="auto"/>
        <w:ind w:firstLine="709"/>
        <w:jc w:val="both"/>
        <w:rPr>
          <w:rFonts w:ascii="Times New Roman" w:hAnsi="Times New Roman" w:cs="Times New Roman"/>
          <w:sz w:val="28"/>
          <w:szCs w:val="28"/>
        </w:rPr>
      </w:pPr>
      <w:r w:rsidRPr="005A6604">
        <w:rPr>
          <w:rFonts w:ascii="Times New Roman" w:hAnsi="Times New Roman" w:cs="Times New Roman"/>
          <w:sz w:val="28"/>
          <w:szCs w:val="28"/>
        </w:rPr>
        <w:t xml:space="preserve">Наиболее активное участие в решении вопросов по организации отдыха и оздоровления детей трудящихся, принимали следующие организации профсоюзов: </w:t>
      </w:r>
      <w:r w:rsidRPr="005A6604">
        <w:rPr>
          <w:rFonts w:ascii="Times New Roman" w:hAnsi="Times New Roman" w:cs="Times New Roman"/>
          <w:sz w:val="28"/>
          <w:szCs w:val="28"/>
        </w:rPr>
        <w:lastRenderedPageBreak/>
        <w:t xml:space="preserve">работников народного образования и науки, здравоохранения, потребкооперации, </w:t>
      </w:r>
      <w:r w:rsidR="00A26D25" w:rsidRPr="00A26D25">
        <w:rPr>
          <w:rFonts w:ascii="Times New Roman" w:hAnsi="Times New Roman" w:cs="Times New Roman"/>
          <w:sz w:val="28"/>
          <w:szCs w:val="28"/>
        </w:rPr>
        <w:t>почтовой связи</w:t>
      </w:r>
      <w:r w:rsidR="00A26D25">
        <w:rPr>
          <w:rFonts w:ascii="Times New Roman" w:hAnsi="Times New Roman" w:cs="Times New Roman"/>
          <w:sz w:val="28"/>
          <w:szCs w:val="28"/>
        </w:rPr>
        <w:t xml:space="preserve">, </w:t>
      </w:r>
      <w:r w:rsidRPr="005A6604">
        <w:rPr>
          <w:rFonts w:ascii="Times New Roman" w:hAnsi="Times New Roman" w:cs="Times New Roman"/>
          <w:sz w:val="28"/>
          <w:szCs w:val="28"/>
        </w:rPr>
        <w:t>«</w:t>
      </w:r>
      <w:r w:rsidR="00A26D25">
        <w:rPr>
          <w:rFonts w:ascii="Times New Roman" w:hAnsi="Times New Roman" w:cs="Times New Roman"/>
          <w:sz w:val="28"/>
          <w:szCs w:val="28"/>
        </w:rPr>
        <w:t xml:space="preserve">Всероссийский </w:t>
      </w:r>
      <w:r w:rsidRPr="005A6604">
        <w:rPr>
          <w:rFonts w:ascii="Times New Roman" w:hAnsi="Times New Roman" w:cs="Times New Roman"/>
          <w:sz w:val="28"/>
          <w:szCs w:val="28"/>
        </w:rPr>
        <w:t xml:space="preserve">Электропрофсоюз», «Торговое Единство», </w:t>
      </w:r>
      <w:r w:rsidR="00A26D25" w:rsidRPr="005A6604">
        <w:rPr>
          <w:rFonts w:ascii="Times New Roman" w:hAnsi="Times New Roman" w:cs="Times New Roman"/>
          <w:sz w:val="28"/>
          <w:szCs w:val="28"/>
        </w:rPr>
        <w:t>Роспрофпром</w:t>
      </w:r>
      <w:r w:rsidR="00A26D25">
        <w:rPr>
          <w:rFonts w:ascii="Times New Roman" w:hAnsi="Times New Roman" w:cs="Times New Roman"/>
          <w:sz w:val="28"/>
          <w:szCs w:val="28"/>
        </w:rPr>
        <w:t>,</w:t>
      </w:r>
      <w:r w:rsidR="00A26D25" w:rsidRPr="005A6604">
        <w:rPr>
          <w:rFonts w:ascii="Times New Roman" w:hAnsi="Times New Roman" w:cs="Times New Roman"/>
          <w:sz w:val="28"/>
          <w:szCs w:val="28"/>
        </w:rPr>
        <w:t xml:space="preserve"> </w:t>
      </w:r>
      <w:r w:rsidRPr="005A6604">
        <w:rPr>
          <w:rFonts w:ascii="Times New Roman" w:hAnsi="Times New Roman" w:cs="Times New Roman"/>
          <w:sz w:val="28"/>
          <w:szCs w:val="28"/>
        </w:rPr>
        <w:t xml:space="preserve">ППО </w:t>
      </w:r>
      <w:r w:rsidR="00A26D25">
        <w:rPr>
          <w:rFonts w:ascii="Times New Roman" w:hAnsi="Times New Roman" w:cs="Times New Roman"/>
          <w:sz w:val="28"/>
          <w:szCs w:val="28"/>
        </w:rPr>
        <w:t xml:space="preserve">«Михайловского </w:t>
      </w:r>
      <w:r w:rsidRPr="005A6604">
        <w:rPr>
          <w:rFonts w:ascii="Times New Roman" w:hAnsi="Times New Roman" w:cs="Times New Roman"/>
          <w:sz w:val="28"/>
          <w:szCs w:val="28"/>
        </w:rPr>
        <w:t>ГОКа</w:t>
      </w:r>
      <w:r w:rsidR="00A26D25">
        <w:rPr>
          <w:rFonts w:ascii="Times New Roman" w:hAnsi="Times New Roman" w:cs="Times New Roman"/>
          <w:sz w:val="28"/>
          <w:szCs w:val="28"/>
        </w:rPr>
        <w:t>»</w:t>
      </w:r>
      <w:r w:rsidRPr="005A6604">
        <w:rPr>
          <w:rFonts w:ascii="Times New Roman" w:hAnsi="Times New Roman" w:cs="Times New Roman"/>
          <w:sz w:val="28"/>
          <w:szCs w:val="28"/>
        </w:rPr>
        <w:t xml:space="preserve">, </w:t>
      </w:r>
      <w:r w:rsidR="00A26D25" w:rsidRPr="005A6604">
        <w:rPr>
          <w:rFonts w:ascii="Times New Roman" w:hAnsi="Times New Roman" w:cs="Times New Roman"/>
          <w:sz w:val="28"/>
          <w:szCs w:val="28"/>
        </w:rPr>
        <w:t>ППО №320 Курской АЭС</w:t>
      </w:r>
      <w:r w:rsidR="00A26D25">
        <w:rPr>
          <w:rFonts w:ascii="Times New Roman" w:hAnsi="Times New Roman" w:cs="Times New Roman"/>
          <w:sz w:val="28"/>
          <w:szCs w:val="28"/>
        </w:rPr>
        <w:t xml:space="preserve">, </w:t>
      </w:r>
      <w:r w:rsidR="00A26D25" w:rsidRPr="00A26D25">
        <w:rPr>
          <w:rFonts w:ascii="Times New Roman" w:hAnsi="Times New Roman" w:cs="Times New Roman"/>
          <w:sz w:val="28"/>
          <w:szCs w:val="28"/>
        </w:rPr>
        <w:t>ППО НИИЦ (г. Курск) ФГУП «18 ЦНИИ» МО РФ</w:t>
      </w:r>
      <w:r w:rsidR="00A26D25">
        <w:rPr>
          <w:rFonts w:ascii="Times New Roman" w:hAnsi="Times New Roman" w:cs="Times New Roman"/>
          <w:sz w:val="28"/>
          <w:szCs w:val="28"/>
        </w:rPr>
        <w:t xml:space="preserve"> </w:t>
      </w:r>
      <w:r w:rsidRPr="005A6604">
        <w:rPr>
          <w:rFonts w:ascii="Times New Roman" w:hAnsi="Times New Roman" w:cs="Times New Roman"/>
          <w:sz w:val="28"/>
          <w:szCs w:val="28"/>
        </w:rPr>
        <w:t>и др.</w:t>
      </w:r>
    </w:p>
    <w:p w:rsidR="008C71E8" w:rsidRDefault="005A6604" w:rsidP="005A6604">
      <w:pPr>
        <w:spacing w:after="0" w:line="240" w:lineRule="auto"/>
        <w:ind w:firstLine="709"/>
        <w:jc w:val="both"/>
        <w:rPr>
          <w:rFonts w:ascii="Times New Roman" w:hAnsi="Times New Roman" w:cs="Times New Roman"/>
          <w:sz w:val="28"/>
          <w:szCs w:val="28"/>
        </w:rPr>
      </w:pPr>
      <w:r w:rsidRPr="005A6604">
        <w:rPr>
          <w:rFonts w:ascii="Times New Roman" w:hAnsi="Times New Roman" w:cs="Times New Roman"/>
          <w:sz w:val="28"/>
          <w:szCs w:val="28"/>
        </w:rPr>
        <w:t>Среди предприятий наибольший вклад в оздоровление детей работников внесли: ПАО «Михайловский ГОК» (36 116 270 рублей), Филиал АО «Концерн Росэнергоатом» КАЭС (9 752 000 рублей), ЗАО «ГОТЭК» (5 302 000 рублей) и ППО №320 Курской АЭС (2 714 250 рублей).</w:t>
      </w:r>
    </w:p>
    <w:p w:rsidR="00D87D78" w:rsidRDefault="00D87D78" w:rsidP="00D87D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информирования детей о деятельности профсоюзов </w:t>
      </w:r>
      <w:r w:rsidRPr="00D87D78">
        <w:rPr>
          <w:rFonts w:ascii="Times New Roman" w:hAnsi="Times New Roman" w:cs="Times New Roman"/>
          <w:sz w:val="28"/>
          <w:szCs w:val="28"/>
        </w:rPr>
        <w:t xml:space="preserve">Федерация </w:t>
      </w:r>
      <w:r>
        <w:rPr>
          <w:rFonts w:ascii="Times New Roman" w:hAnsi="Times New Roman" w:cs="Times New Roman"/>
          <w:sz w:val="28"/>
          <w:szCs w:val="28"/>
        </w:rPr>
        <w:t xml:space="preserve">ежегодно </w:t>
      </w:r>
      <w:r w:rsidRPr="00D87D78">
        <w:rPr>
          <w:rFonts w:ascii="Times New Roman" w:hAnsi="Times New Roman" w:cs="Times New Roman"/>
          <w:sz w:val="28"/>
          <w:szCs w:val="28"/>
        </w:rPr>
        <w:t>организ</w:t>
      </w:r>
      <w:r>
        <w:rPr>
          <w:rFonts w:ascii="Times New Roman" w:hAnsi="Times New Roman" w:cs="Times New Roman"/>
          <w:sz w:val="28"/>
          <w:szCs w:val="28"/>
        </w:rPr>
        <w:t xml:space="preserve">ует </w:t>
      </w:r>
      <w:r w:rsidRPr="00D87D78">
        <w:rPr>
          <w:rFonts w:ascii="Times New Roman" w:hAnsi="Times New Roman" w:cs="Times New Roman"/>
          <w:sz w:val="28"/>
          <w:szCs w:val="28"/>
        </w:rPr>
        <w:t>и пров</w:t>
      </w:r>
      <w:r>
        <w:rPr>
          <w:rFonts w:ascii="Times New Roman" w:hAnsi="Times New Roman" w:cs="Times New Roman"/>
          <w:sz w:val="28"/>
          <w:szCs w:val="28"/>
        </w:rPr>
        <w:t>одит профильные смены. Так</w:t>
      </w:r>
      <w:r w:rsidR="009410F6">
        <w:rPr>
          <w:rFonts w:ascii="Times New Roman" w:hAnsi="Times New Roman" w:cs="Times New Roman"/>
          <w:sz w:val="28"/>
          <w:szCs w:val="28"/>
        </w:rPr>
        <w:t>,</w:t>
      </w:r>
      <w:r>
        <w:rPr>
          <w:rFonts w:ascii="Times New Roman" w:hAnsi="Times New Roman" w:cs="Times New Roman"/>
          <w:sz w:val="28"/>
          <w:szCs w:val="28"/>
        </w:rPr>
        <w:t xml:space="preserve"> в 2018 году проведены следующие смены: «Лето в ПРОФландии</w:t>
      </w:r>
      <w:r w:rsidRPr="00D87D78">
        <w:rPr>
          <w:rFonts w:ascii="Times New Roman" w:hAnsi="Times New Roman" w:cs="Times New Roman"/>
          <w:sz w:val="28"/>
          <w:szCs w:val="28"/>
        </w:rPr>
        <w:t xml:space="preserve">» профильного профсоюзного лагеря «Мы – будущее профсоюза!» на 270 мест, «Галактика Успеха» профильного профсоюзного лагеря «Мы – будущее профсоюза!» на 125 мест, а также на базе ДОЛ им. Валентины Терешковой профильной смены «Время твоих возможностей» на </w:t>
      </w:r>
      <w:r>
        <w:rPr>
          <w:rFonts w:ascii="Times New Roman" w:hAnsi="Times New Roman" w:cs="Times New Roman"/>
          <w:sz w:val="28"/>
          <w:szCs w:val="28"/>
        </w:rPr>
        <w:t>300</w:t>
      </w:r>
      <w:r w:rsidRPr="00D87D78">
        <w:rPr>
          <w:rFonts w:ascii="Times New Roman" w:hAnsi="Times New Roman" w:cs="Times New Roman"/>
          <w:sz w:val="28"/>
          <w:szCs w:val="28"/>
        </w:rPr>
        <w:t xml:space="preserve"> мест (заявка Курск</w:t>
      </w:r>
      <w:r>
        <w:rPr>
          <w:rFonts w:ascii="Times New Roman" w:hAnsi="Times New Roman" w:cs="Times New Roman"/>
          <w:sz w:val="28"/>
          <w:szCs w:val="28"/>
        </w:rPr>
        <w:t>ой</w:t>
      </w:r>
      <w:r w:rsidRPr="00D87D78">
        <w:rPr>
          <w:rFonts w:ascii="Times New Roman" w:hAnsi="Times New Roman" w:cs="Times New Roman"/>
          <w:sz w:val="28"/>
          <w:szCs w:val="28"/>
        </w:rPr>
        <w:t xml:space="preserve"> областн</w:t>
      </w:r>
      <w:r>
        <w:rPr>
          <w:rFonts w:ascii="Times New Roman" w:hAnsi="Times New Roman" w:cs="Times New Roman"/>
          <w:sz w:val="28"/>
          <w:szCs w:val="28"/>
        </w:rPr>
        <w:t>ой</w:t>
      </w:r>
      <w:r w:rsidRPr="00D87D78">
        <w:rPr>
          <w:rFonts w:ascii="Times New Roman" w:hAnsi="Times New Roman" w:cs="Times New Roman"/>
          <w:sz w:val="28"/>
          <w:szCs w:val="28"/>
        </w:rPr>
        <w:t xml:space="preserve"> организаци</w:t>
      </w:r>
      <w:r>
        <w:rPr>
          <w:rFonts w:ascii="Times New Roman" w:hAnsi="Times New Roman" w:cs="Times New Roman"/>
          <w:sz w:val="28"/>
          <w:szCs w:val="28"/>
        </w:rPr>
        <w:t>и</w:t>
      </w:r>
      <w:r w:rsidR="00C267CC">
        <w:rPr>
          <w:rFonts w:ascii="Times New Roman" w:hAnsi="Times New Roman" w:cs="Times New Roman"/>
          <w:sz w:val="28"/>
          <w:szCs w:val="28"/>
        </w:rPr>
        <w:t xml:space="preserve"> </w:t>
      </w:r>
      <w:r w:rsidRPr="00D87D78">
        <w:rPr>
          <w:rFonts w:ascii="Times New Roman" w:hAnsi="Times New Roman" w:cs="Times New Roman"/>
          <w:sz w:val="28"/>
          <w:szCs w:val="28"/>
        </w:rPr>
        <w:t>Общественной</w:t>
      </w:r>
      <w:r w:rsidR="00C267CC">
        <w:rPr>
          <w:rFonts w:ascii="Times New Roman" w:hAnsi="Times New Roman" w:cs="Times New Roman"/>
          <w:sz w:val="28"/>
          <w:szCs w:val="28"/>
        </w:rPr>
        <w:t xml:space="preserve"> </w:t>
      </w:r>
      <w:r w:rsidRPr="00D87D78">
        <w:rPr>
          <w:rFonts w:ascii="Times New Roman" w:hAnsi="Times New Roman" w:cs="Times New Roman"/>
          <w:sz w:val="28"/>
          <w:szCs w:val="28"/>
        </w:rPr>
        <w:t>организации</w:t>
      </w:r>
      <w:r w:rsidR="00C267CC">
        <w:rPr>
          <w:rFonts w:ascii="Times New Roman" w:hAnsi="Times New Roman" w:cs="Times New Roman"/>
          <w:sz w:val="28"/>
          <w:szCs w:val="28"/>
        </w:rPr>
        <w:t xml:space="preserve"> </w:t>
      </w:r>
      <w:r w:rsidRPr="00D87D78">
        <w:rPr>
          <w:rFonts w:ascii="Times New Roman" w:hAnsi="Times New Roman" w:cs="Times New Roman"/>
          <w:sz w:val="28"/>
          <w:szCs w:val="28"/>
        </w:rPr>
        <w:t>«Всероссийский</w:t>
      </w:r>
      <w:r w:rsidR="00C267CC">
        <w:rPr>
          <w:rFonts w:ascii="Times New Roman" w:hAnsi="Times New Roman" w:cs="Times New Roman"/>
          <w:sz w:val="28"/>
          <w:szCs w:val="28"/>
        </w:rPr>
        <w:t xml:space="preserve"> </w:t>
      </w:r>
      <w:r w:rsidRPr="00D87D78">
        <w:rPr>
          <w:rFonts w:ascii="Times New Roman" w:hAnsi="Times New Roman" w:cs="Times New Roman"/>
          <w:sz w:val="28"/>
          <w:szCs w:val="28"/>
        </w:rPr>
        <w:t>Электропрофсоюз»).</w:t>
      </w:r>
    </w:p>
    <w:p w:rsidR="005443A1" w:rsidRDefault="000634E3" w:rsidP="005443A1">
      <w:pPr>
        <w:spacing w:after="0" w:line="240" w:lineRule="auto"/>
        <w:ind w:firstLine="709"/>
        <w:jc w:val="both"/>
        <w:rPr>
          <w:rFonts w:ascii="Times New Roman" w:hAnsi="Times New Roman" w:cs="Times New Roman"/>
          <w:sz w:val="28"/>
          <w:szCs w:val="28"/>
        </w:rPr>
      </w:pPr>
      <w:r w:rsidRPr="000634E3">
        <w:rPr>
          <w:rFonts w:ascii="Times New Roman" w:hAnsi="Times New Roman" w:cs="Times New Roman"/>
          <w:sz w:val="28"/>
          <w:szCs w:val="28"/>
        </w:rPr>
        <w:t xml:space="preserve">По сложившейся традиции </w:t>
      </w:r>
      <w:r w:rsidR="005443A1" w:rsidRPr="000634E3">
        <w:rPr>
          <w:rFonts w:ascii="Times New Roman" w:hAnsi="Times New Roman" w:cs="Times New Roman"/>
          <w:sz w:val="28"/>
          <w:szCs w:val="28"/>
        </w:rPr>
        <w:t xml:space="preserve">Федерация </w:t>
      </w:r>
      <w:r w:rsidRPr="000634E3">
        <w:rPr>
          <w:rFonts w:ascii="Times New Roman" w:hAnsi="Times New Roman" w:cs="Times New Roman"/>
          <w:sz w:val="28"/>
          <w:szCs w:val="28"/>
        </w:rPr>
        <w:t xml:space="preserve">ежегодно </w:t>
      </w:r>
      <w:r w:rsidR="005443A1" w:rsidRPr="000634E3">
        <w:rPr>
          <w:rFonts w:ascii="Times New Roman" w:hAnsi="Times New Roman" w:cs="Times New Roman"/>
          <w:sz w:val="28"/>
          <w:szCs w:val="28"/>
        </w:rPr>
        <w:t>пров</w:t>
      </w:r>
      <w:r w:rsidRPr="000634E3">
        <w:rPr>
          <w:rFonts w:ascii="Times New Roman" w:hAnsi="Times New Roman" w:cs="Times New Roman"/>
          <w:sz w:val="28"/>
          <w:szCs w:val="28"/>
        </w:rPr>
        <w:t>одит</w:t>
      </w:r>
      <w:r w:rsidR="005443A1" w:rsidRPr="000634E3">
        <w:rPr>
          <w:rFonts w:ascii="Times New Roman" w:hAnsi="Times New Roman" w:cs="Times New Roman"/>
          <w:sz w:val="28"/>
          <w:szCs w:val="28"/>
        </w:rPr>
        <w:t xml:space="preserve"> </w:t>
      </w:r>
      <w:r w:rsidRPr="000634E3">
        <w:rPr>
          <w:rFonts w:ascii="Times New Roman" w:hAnsi="Times New Roman" w:cs="Times New Roman"/>
          <w:sz w:val="28"/>
          <w:szCs w:val="28"/>
        </w:rPr>
        <w:t xml:space="preserve">более 12 новогодних преставлений и вручает более 9 тысяч подарков детям членов профсоюза </w:t>
      </w:r>
      <w:r w:rsidR="005443A1" w:rsidRPr="000634E3">
        <w:rPr>
          <w:rFonts w:ascii="Times New Roman" w:hAnsi="Times New Roman" w:cs="Times New Roman"/>
          <w:sz w:val="28"/>
          <w:szCs w:val="28"/>
        </w:rPr>
        <w:t xml:space="preserve">в ОБУК «Курский государственный драматический театр имени А.С. Пушкина» и ОБУК «Курская государственная филармония». </w:t>
      </w:r>
      <w:r w:rsidRPr="000634E3">
        <w:rPr>
          <w:rFonts w:ascii="Times New Roman" w:hAnsi="Times New Roman" w:cs="Times New Roman"/>
          <w:sz w:val="28"/>
          <w:szCs w:val="28"/>
        </w:rPr>
        <w:t>Профсоюзами области ежегодно в первых числах января о</w:t>
      </w:r>
      <w:r w:rsidR="005443A1" w:rsidRPr="000634E3">
        <w:rPr>
          <w:rFonts w:ascii="Times New Roman" w:hAnsi="Times New Roman" w:cs="Times New Roman"/>
          <w:sz w:val="28"/>
          <w:szCs w:val="28"/>
        </w:rPr>
        <w:t>рганиз</w:t>
      </w:r>
      <w:r w:rsidRPr="000634E3">
        <w:rPr>
          <w:rFonts w:ascii="Times New Roman" w:hAnsi="Times New Roman" w:cs="Times New Roman"/>
          <w:sz w:val="28"/>
          <w:szCs w:val="28"/>
        </w:rPr>
        <w:t>уется</w:t>
      </w:r>
      <w:r w:rsidR="005443A1" w:rsidRPr="000634E3">
        <w:rPr>
          <w:rFonts w:ascii="Times New Roman" w:hAnsi="Times New Roman" w:cs="Times New Roman"/>
          <w:sz w:val="28"/>
          <w:szCs w:val="28"/>
        </w:rPr>
        <w:t xml:space="preserve"> поездка детей в количестве 35 человек на Кремлевскую новогоднюю ёлку в город Москву.</w:t>
      </w:r>
    </w:p>
    <w:p w:rsidR="000634E3" w:rsidRPr="005443A1" w:rsidRDefault="000634E3" w:rsidP="005443A1">
      <w:pPr>
        <w:spacing w:after="0" w:line="240" w:lineRule="auto"/>
        <w:ind w:firstLine="709"/>
        <w:jc w:val="both"/>
        <w:rPr>
          <w:rFonts w:ascii="Times New Roman" w:hAnsi="Times New Roman" w:cs="Times New Roman"/>
          <w:sz w:val="28"/>
          <w:szCs w:val="28"/>
        </w:rPr>
      </w:pPr>
    </w:p>
    <w:p w:rsidR="009352F3" w:rsidRDefault="00BB113E" w:rsidP="00612824">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В области охраны труда</w:t>
      </w:r>
      <w:r w:rsidR="00283E2F">
        <w:rPr>
          <w:rFonts w:ascii="Times New Roman" w:hAnsi="Times New Roman" w:cs="Times New Roman"/>
          <w:b/>
          <w:sz w:val="28"/>
          <w:szCs w:val="28"/>
        </w:rPr>
        <w:t xml:space="preserve">, промышленной </w:t>
      </w:r>
      <w:r>
        <w:rPr>
          <w:rFonts w:ascii="Times New Roman" w:hAnsi="Times New Roman" w:cs="Times New Roman"/>
          <w:b/>
          <w:sz w:val="28"/>
          <w:szCs w:val="28"/>
        </w:rPr>
        <w:t>и экологической безопасности</w:t>
      </w:r>
    </w:p>
    <w:p w:rsidR="0021017A" w:rsidRDefault="009352F3" w:rsidP="009352F3">
      <w:pPr>
        <w:spacing w:after="0" w:line="240" w:lineRule="auto"/>
        <w:ind w:firstLine="709"/>
        <w:jc w:val="both"/>
        <w:rPr>
          <w:rFonts w:ascii="Times New Roman" w:hAnsi="Times New Roman" w:cs="Times New Roman"/>
          <w:sz w:val="28"/>
          <w:szCs w:val="28"/>
        </w:rPr>
      </w:pPr>
      <w:r w:rsidRPr="0021017A">
        <w:rPr>
          <w:rFonts w:ascii="Times New Roman" w:hAnsi="Times New Roman" w:cs="Times New Roman"/>
          <w:sz w:val="28"/>
          <w:szCs w:val="28"/>
        </w:rPr>
        <w:t xml:space="preserve">Обеспечение реализации государственной политики по охране труда на территории Курской области осуществляется в рамках подпрограммы «Развитие институтов рынка труда» государственной программы Курской области «Содействие занятости населения в Курской области». </w:t>
      </w:r>
    </w:p>
    <w:p w:rsidR="0021017A" w:rsidRPr="0021017A" w:rsidRDefault="0021017A" w:rsidP="0021017A">
      <w:pPr>
        <w:spacing w:after="0" w:line="240" w:lineRule="auto"/>
        <w:ind w:firstLine="709"/>
        <w:jc w:val="both"/>
        <w:rPr>
          <w:rFonts w:ascii="Times New Roman" w:hAnsi="Times New Roman" w:cs="Times New Roman"/>
          <w:sz w:val="28"/>
          <w:szCs w:val="28"/>
        </w:rPr>
      </w:pPr>
      <w:r w:rsidRPr="0021017A">
        <w:rPr>
          <w:rFonts w:ascii="Times New Roman" w:hAnsi="Times New Roman" w:cs="Times New Roman"/>
          <w:sz w:val="28"/>
          <w:szCs w:val="28"/>
        </w:rPr>
        <w:t>Представители профсоюзов входят в состав областной комиссии по охране труда, областной трехсторонней комиссии по регулирован</w:t>
      </w:r>
      <w:r w:rsidR="00C267CC">
        <w:rPr>
          <w:rFonts w:ascii="Times New Roman" w:hAnsi="Times New Roman" w:cs="Times New Roman"/>
          <w:sz w:val="28"/>
          <w:szCs w:val="28"/>
        </w:rPr>
        <w:t>ию социально-трудовых отношений</w:t>
      </w:r>
      <w:r w:rsidRPr="0021017A">
        <w:rPr>
          <w:rFonts w:ascii="Times New Roman" w:hAnsi="Times New Roman" w:cs="Times New Roman"/>
          <w:sz w:val="28"/>
          <w:szCs w:val="28"/>
        </w:rPr>
        <w:t>.</w:t>
      </w:r>
    </w:p>
    <w:p w:rsidR="0021017A" w:rsidRPr="0021017A" w:rsidRDefault="00C267CC" w:rsidP="002101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19.02.</w:t>
      </w:r>
      <w:r w:rsidR="0021017A" w:rsidRPr="0021017A">
        <w:rPr>
          <w:rFonts w:ascii="Times New Roman" w:hAnsi="Times New Roman" w:cs="Times New Roman"/>
          <w:sz w:val="28"/>
          <w:szCs w:val="28"/>
        </w:rPr>
        <w:t>2018 года на заседании Межведомственного Совета Курской области по предметам совместного ведения по вопросу «Об исполнении трудового законодательство по охране труда на территории Курской области за 2017 год» выступил Председатель Федерации А.И. Лазарев.</w:t>
      </w:r>
    </w:p>
    <w:p w:rsidR="009352F3" w:rsidRPr="0021017A" w:rsidRDefault="009352F3" w:rsidP="009352F3">
      <w:pPr>
        <w:spacing w:after="0" w:line="240" w:lineRule="auto"/>
        <w:ind w:firstLine="709"/>
        <w:jc w:val="both"/>
        <w:rPr>
          <w:rFonts w:ascii="Times New Roman" w:hAnsi="Times New Roman" w:cs="Times New Roman"/>
          <w:sz w:val="28"/>
          <w:szCs w:val="28"/>
        </w:rPr>
      </w:pPr>
      <w:r w:rsidRPr="0021017A">
        <w:rPr>
          <w:rFonts w:ascii="Times New Roman" w:hAnsi="Times New Roman" w:cs="Times New Roman"/>
          <w:sz w:val="28"/>
          <w:szCs w:val="28"/>
        </w:rPr>
        <w:t>За 2016-2018 годы проведено 12 заседаний комиссии по охране труда, на которых заслушаны и рассмотрены 34 вопроса.</w:t>
      </w:r>
    </w:p>
    <w:p w:rsidR="0089100A" w:rsidRDefault="0089100A" w:rsidP="00A314A6">
      <w:pPr>
        <w:spacing w:after="0" w:line="240" w:lineRule="auto"/>
        <w:ind w:firstLine="709"/>
        <w:jc w:val="both"/>
        <w:rPr>
          <w:rFonts w:ascii="Times New Roman" w:hAnsi="Times New Roman" w:cs="Times New Roman"/>
          <w:sz w:val="28"/>
          <w:szCs w:val="28"/>
        </w:rPr>
      </w:pPr>
      <w:r w:rsidRPr="0089100A">
        <w:rPr>
          <w:rFonts w:ascii="Times New Roman" w:hAnsi="Times New Roman" w:cs="Times New Roman"/>
          <w:sz w:val="28"/>
          <w:szCs w:val="28"/>
        </w:rPr>
        <w:t xml:space="preserve">Вопросы охраны труда постоянно рассматриваются на заседаниях коллегиальных органов членских организаций всех уровней, в том числе и на уровне предприятий и организаций.  </w:t>
      </w:r>
    </w:p>
    <w:p w:rsidR="00BB113E" w:rsidRDefault="00BB113E" w:rsidP="00A31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Профсоюзы области уделяют должное внимание проведению</w:t>
      </w:r>
      <w:r w:rsidR="006F1195">
        <w:rPr>
          <w:rFonts w:ascii="Times New Roman" w:hAnsi="Times New Roman" w:cs="Times New Roman"/>
          <w:sz w:val="28"/>
          <w:szCs w:val="28"/>
        </w:rPr>
        <w:t xml:space="preserve"> практической работы с уполномоченными (доверенными) лицами по охране труда профсоюзных организаций. Во всех профорганизациях на паритетной основе созданы комитеты (комиссии) по охране труда.</w:t>
      </w:r>
    </w:p>
    <w:p w:rsidR="006F1195" w:rsidRDefault="00D87D78" w:rsidP="00A31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01.11.2018 года в</w:t>
      </w:r>
      <w:r w:rsidR="006F1195">
        <w:rPr>
          <w:rFonts w:ascii="Times New Roman" w:hAnsi="Times New Roman" w:cs="Times New Roman"/>
          <w:sz w:val="28"/>
          <w:szCs w:val="28"/>
        </w:rPr>
        <w:t xml:space="preserve"> членских организациях </w:t>
      </w:r>
      <w:r>
        <w:rPr>
          <w:rFonts w:ascii="Times New Roman" w:hAnsi="Times New Roman" w:cs="Times New Roman"/>
          <w:sz w:val="28"/>
          <w:szCs w:val="28"/>
        </w:rPr>
        <w:t xml:space="preserve">профсоюзов </w:t>
      </w:r>
      <w:r w:rsidR="006F1195">
        <w:rPr>
          <w:rFonts w:ascii="Times New Roman" w:hAnsi="Times New Roman" w:cs="Times New Roman"/>
          <w:sz w:val="28"/>
          <w:szCs w:val="28"/>
        </w:rPr>
        <w:t xml:space="preserve">избрано </w:t>
      </w:r>
      <w:r w:rsidRPr="00D87D78">
        <w:rPr>
          <w:rFonts w:ascii="Times New Roman" w:hAnsi="Times New Roman" w:cs="Times New Roman"/>
          <w:sz w:val="28"/>
          <w:szCs w:val="28"/>
        </w:rPr>
        <w:t xml:space="preserve">2474 </w:t>
      </w:r>
      <w:r w:rsidR="006F1195">
        <w:rPr>
          <w:rFonts w:ascii="Times New Roman" w:hAnsi="Times New Roman" w:cs="Times New Roman"/>
          <w:sz w:val="28"/>
          <w:szCs w:val="28"/>
        </w:rPr>
        <w:t xml:space="preserve">уполномоченных </w:t>
      </w:r>
      <w:r>
        <w:rPr>
          <w:rFonts w:ascii="Times New Roman" w:hAnsi="Times New Roman" w:cs="Times New Roman"/>
          <w:sz w:val="28"/>
          <w:szCs w:val="28"/>
        </w:rPr>
        <w:t xml:space="preserve">(доверенных) </w:t>
      </w:r>
      <w:r w:rsidR="006F1195">
        <w:rPr>
          <w:rFonts w:ascii="Times New Roman" w:hAnsi="Times New Roman" w:cs="Times New Roman"/>
          <w:sz w:val="28"/>
          <w:szCs w:val="28"/>
        </w:rPr>
        <w:t xml:space="preserve">лиц по охране труда. </w:t>
      </w:r>
      <w:r>
        <w:rPr>
          <w:rFonts w:ascii="Times New Roman" w:hAnsi="Times New Roman" w:cs="Times New Roman"/>
          <w:sz w:val="28"/>
          <w:szCs w:val="28"/>
        </w:rPr>
        <w:t>Ежегодно</w:t>
      </w:r>
      <w:r w:rsidR="006F1195">
        <w:rPr>
          <w:rFonts w:ascii="Times New Roman" w:hAnsi="Times New Roman" w:cs="Times New Roman"/>
          <w:sz w:val="28"/>
          <w:szCs w:val="28"/>
        </w:rPr>
        <w:t xml:space="preserve"> ими </w:t>
      </w:r>
      <w:r>
        <w:rPr>
          <w:rFonts w:ascii="Times New Roman" w:hAnsi="Times New Roman" w:cs="Times New Roman"/>
          <w:sz w:val="28"/>
          <w:szCs w:val="28"/>
        </w:rPr>
        <w:t>проводится</w:t>
      </w:r>
      <w:r w:rsidR="006F1195">
        <w:rPr>
          <w:rFonts w:ascii="Times New Roman" w:hAnsi="Times New Roman" w:cs="Times New Roman"/>
          <w:sz w:val="28"/>
          <w:szCs w:val="28"/>
        </w:rPr>
        <w:t xml:space="preserve"> </w:t>
      </w:r>
      <w:r w:rsidR="00AC5BCA">
        <w:rPr>
          <w:rFonts w:ascii="Times New Roman" w:hAnsi="Times New Roman" w:cs="Times New Roman"/>
          <w:sz w:val="28"/>
          <w:szCs w:val="28"/>
        </w:rPr>
        <w:t>более 2,5 тысяч</w:t>
      </w:r>
      <w:r w:rsidR="006F1195">
        <w:rPr>
          <w:rFonts w:ascii="Times New Roman" w:hAnsi="Times New Roman" w:cs="Times New Roman"/>
          <w:sz w:val="28"/>
          <w:szCs w:val="28"/>
        </w:rPr>
        <w:t xml:space="preserve"> проверок по соблюдению трудового законодательства в области </w:t>
      </w:r>
      <w:r w:rsidR="006F1195">
        <w:rPr>
          <w:rFonts w:ascii="Times New Roman" w:hAnsi="Times New Roman" w:cs="Times New Roman"/>
          <w:sz w:val="28"/>
          <w:szCs w:val="28"/>
        </w:rPr>
        <w:lastRenderedPageBreak/>
        <w:t>охраны труда и выявл</w:t>
      </w:r>
      <w:r>
        <w:rPr>
          <w:rFonts w:ascii="Times New Roman" w:hAnsi="Times New Roman" w:cs="Times New Roman"/>
          <w:sz w:val="28"/>
          <w:szCs w:val="28"/>
        </w:rPr>
        <w:t>яется</w:t>
      </w:r>
      <w:r w:rsidR="006F1195">
        <w:rPr>
          <w:rFonts w:ascii="Times New Roman" w:hAnsi="Times New Roman" w:cs="Times New Roman"/>
          <w:sz w:val="28"/>
          <w:szCs w:val="28"/>
        </w:rPr>
        <w:t xml:space="preserve"> </w:t>
      </w:r>
      <w:r w:rsidR="00AC5BCA">
        <w:rPr>
          <w:rFonts w:ascii="Times New Roman" w:hAnsi="Times New Roman" w:cs="Times New Roman"/>
          <w:sz w:val="28"/>
          <w:szCs w:val="28"/>
        </w:rPr>
        <w:t>более 3 тысяч</w:t>
      </w:r>
      <w:r w:rsidR="006F1195">
        <w:rPr>
          <w:rFonts w:ascii="Times New Roman" w:hAnsi="Times New Roman" w:cs="Times New Roman"/>
          <w:sz w:val="28"/>
          <w:szCs w:val="28"/>
        </w:rPr>
        <w:t xml:space="preserve"> нарушений, которые </w:t>
      </w:r>
      <w:r w:rsidR="00AC5BCA">
        <w:rPr>
          <w:rFonts w:ascii="Times New Roman" w:hAnsi="Times New Roman" w:cs="Times New Roman"/>
          <w:sz w:val="28"/>
          <w:szCs w:val="28"/>
        </w:rPr>
        <w:t>доводятся</w:t>
      </w:r>
      <w:r w:rsidR="006F1195">
        <w:rPr>
          <w:rFonts w:ascii="Times New Roman" w:hAnsi="Times New Roman" w:cs="Times New Roman"/>
          <w:sz w:val="28"/>
          <w:szCs w:val="28"/>
        </w:rPr>
        <w:t xml:space="preserve"> до работодателей </w:t>
      </w:r>
      <w:r w:rsidR="00AC5BCA">
        <w:rPr>
          <w:rFonts w:ascii="Times New Roman" w:hAnsi="Times New Roman" w:cs="Times New Roman"/>
          <w:sz w:val="28"/>
          <w:szCs w:val="28"/>
        </w:rPr>
        <w:t>с целью</w:t>
      </w:r>
      <w:r w:rsidR="006F1195">
        <w:rPr>
          <w:rFonts w:ascii="Times New Roman" w:hAnsi="Times New Roman" w:cs="Times New Roman"/>
          <w:sz w:val="28"/>
          <w:szCs w:val="28"/>
        </w:rPr>
        <w:t xml:space="preserve"> их устранения.</w:t>
      </w:r>
    </w:p>
    <w:p w:rsidR="00AC5BCA" w:rsidRDefault="00AC5BCA" w:rsidP="00AC5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планом работы Федерация совместно с членскими организациями</w:t>
      </w:r>
      <w:r w:rsidR="00FB3F24">
        <w:rPr>
          <w:rFonts w:ascii="Times New Roman" w:hAnsi="Times New Roman" w:cs="Times New Roman"/>
          <w:sz w:val="28"/>
          <w:szCs w:val="28"/>
        </w:rPr>
        <w:t>,</w:t>
      </w:r>
      <w:r>
        <w:rPr>
          <w:rFonts w:ascii="Times New Roman" w:hAnsi="Times New Roman" w:cs="Times New Roman"/>
          <w:sz w:val="28"/>
          <w:szCs w:val="28"/>
        </w:rPr>
        <w:t xml:space="preserve"> техническими инспекторами труда </w:t>
      </w:r>
      <w:r w:rsidR="0021017A">
        <w:rPr>
          <w:rFonts w:ascii="Times New Roman" w:hAnsi="Times New Roman" w:cs="Times New Roman"/>
          <w:sz w:val="28"/>
          <w:szCs w:val="28"/>
        </w:rPr>
        <w:t>и внештатными техническими инспекторами</w:t>
      </w:r>
      <w:r>
        <w:rPr>
          <w:rFonts w:ascii="Times New Roman" w:hAnsi="Times New Roman" w:cs="Times New Roman"/>
          <w:sz w:val="28"/>
          <w:szCs w:val="28"/>
        </w:rPr>
        <w:t xml:space="preserve"> ежегодно осуществляется общественный контроль за соблюдением трудового законодательства</w:t>
      </w:r>
      <w:r w:rsidR="00FB3F24">
        <w:rPr>
          <w:rFonts w:ascii="Times New Roman" w:hAnsi="Times New Roman" w:cs="Times New Roman"/>
          <w:sz w:val="28"/>
          <w:szCs w:val="28"/>
        </w:rPr>
        <w:t xml:space="preserve"> по вопросам охраны труда</w:t>
      </w:r>
      <w:r>
        <w:rPr>
          <w:rFonts w:ascii="Times New Roman" w:hAnsi="Times New Roman" w:cs="Times New Roman"/>
          <w:sz w:val="28"/>
          <w:szCs w:val="28"/>
        </w:rPr>
        <w:t>. За период с 2016 года по настоящее время ими проведено более 400 проверок с выдачей представлений об устранении выявленных нарушений.</w:t>
      </w:r>
    </w:p>
    <w:p w:rsidR="00FE6322" w:rsidRDefault="00FE6322" w:rsidP="00A314A6">
      <w:pPr>
        <w:spacing w:after="0" w:line="240" w:lineRule="auto"/>
        <w:ind w:firstLine="709"/>
        <w:jc w:val="both"/>
        <w:rPr>
          <w:rFonts w:ascii="Times New Roman" w:hAnsi="Times New Roman" w:cs="Times New Roman"/>
          <w:sz w:val="28"/>
          <w:szCs w:val="28"/>
        </w:rPr>
      </w:pPr>
      <w:r w:rsidRPr="00FE6322">
        <w:rPr>
          <w:rFonts w:ascii="Times New Roman" w:hAnsi="Times New Roman" w:cs="Times New Roman"/>
          <w:sz w:val="28"/>
          <w:szCs w:val="28"/>
        </w:rPr>
        <w:t>С 2016 по 2018 годы специальная оценка условий труда проведена на 120,0 тыс. рабочих мест.</w:t>
      </w:r>
    </w:p>
    <w:p w:rsidR="00FE0DAE" w:rsidRDefault="006F1195" w:rsidP="00FE0D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Ежегодно членскими организациями проводи</w:t>
      </w:r>
      <w:r w:rsidR="00AC5BCA">
        <w:rPr>
          <w:rFonts w:ascii="Times New Roman" w:hAnsi="Times New Roman" w:cs="Times New Roman"/>
          <w:sz w:val="28"/>
          <w:szCs w:val="28"/>
        </w:rPr>
        <w:t>т</w:t>
      </w:r>
      <w:r>
        <w:rPr>
          <w:rFonts w:ascii="Times New Roman" w:hAnsi="Times New Roman" w:cs="Times New Roman"/>
          <w:sz w:val="28"/>
          <w:szCs w:val="28"/>
        </w:rPr>
        <w:t>ся мониторинг условий охраны труда в организациях области, в том числе по специальной оценке условий труда</w:t>
      </w:r>
      <w:r w:rsidR="00D51753">
        <w:rPr>
          <w:rFonts w:ascii="Times New Roman" w:hAnsi="Times New Roman" w:cs="Times New Roman"/>
          <w:sz w:val="28"/>
          <w:szCs w:val="28"/>
        </w:rPr>
        <w:t>.</w:t>
      </w:r>
      <w:r w:rsidR="00AC5BCA">
        <w:rPr>
          <w:rFonts w:ascii="Times New Roman" w:hAnsi="Times New Roman" w:cs="Times New Roman"/>
          <w:sz w:val="28"/>
          <w:szCs w:val="28"/>
        </w:rPr>
        <w:t xml:space="preserve"> По результатам мониторинга на 01.11.2018 года СОУТ проведена в </w:t>
      </w:r>
      <w:r w:rsidR="00E634F1">
        <w:rPr>
          <w:rFonts w:ascii="Times New Roman" w:hAnsi="Times New Roman" w:cs="Times New Roman"/>
          <w:sz w:val="28"/>
          <w:szCs w:val="28"/>
        </w:rPr>
        <w:t>9</w:t>
      </w:r>
      <w:r w:rsidR="003E12EB">
        <w:rPr>
          <w:rFonts w:ascii="Times New Roman" w:hAnsi="Times New Roman" w:cs="Times New Roman"/>
          <w:sz w:val="28"/>
          <w:szCs w:val="28"/>
        </w:rPr>
        <w:t>3</w:t>
      </w:r>
      <w:r w:rsidR="00AC5BCA">
        <w:rPr>
          <w:rFonts w:ascii="Times New Roman" w:hAnsi="Times New Roman" w:cs="Times New Roman"/>
          <w:sz w:val="28"/>
          <w:szCs w:val="28"/>
        </w:rPr>
        <w:t>% организаций, где имеется профсоюз.</w:t>
      </w:r>
      <w:r w:rsidR="00FE0DAE" w:rsidRPr="00FE0DAE">
        <w:rPr>
          <w:rFonts w:ascii="Times New Roman" w:hAnsi="Times New Roman" w:cs="Times New Roman"/>
          <w:sz w:val="28"/>
          <w:szCs w:val="28"/>
        </w:rPr>
        <w:t xml:space="preserve"> </w:t>
      </w:r>
    </w:p>
    <w:p w:rsidR="00FE0DAE" w:rsidRPr="009521E1" w:rsidRDefault="00FE0DAE" w:rsidP="00FE0D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Pr="00FE0DAE">
        <w:rPr>
          <w:rFonts w:ascii="Times New Roman" w:hAnsi="Times New Roman" w:cs="Times New Roman"/>
          <w:sz w:val="28"/>
          <w:szCs w:val="28"/>
        </w:rPr>
        <w:t xml:space="preserve"> при проведении специальной оценки условий труда в ГП ЗАО «ГОТЭК» объединенный комитет профсоюза наложил вето на результаты СОУТ, что в итоге позволило отстоять все ранее предусмотренные льготы и гарантии, и оформить документы СОУТ с учетом замечаний профсоюзной организации.</w:t>
      </w:r>
    </w:p>
    <w:p w:rsidR="003E12EB" w:rsidRDefault="003E12EB" w:rsidP="003E12EB">
      <w:pPr>
        <w:spacing w:after="0" w:line="240" w:lineRule="auto"/>
        <w:ind w:firstLine="709"/>
        <w:jc w:val="both"/>
        <w:rPr>
          <w:rFonts w:ascii="Times New Roman" w:hAnsi="Times New Roman" w:cs="Times New Roman"/>
          <w:sz w:val="28"/>
          <w:szCs w:val="28"/>
        </w:rPr>
      </w:pPr>
      <w:r w:rsidRPr="003E12EB">
        <w:rPr>
          <w:rFonts w:ascii="Times New Roman" w:hAnsi="Times New Roman" w:cs="Times New Roman"/>
          <w:sz w:val="28"/>
          <w:szCs w:val="28"/>
        </w:rPr>
        <w:t>Число впервые выявленных случаев профессиональных заболеваний с 30 в 2016 году уменьшилось до 14 в 2018 году.</w:t>
      </w:r>
    </w:p>
    <w:p w:rsidR="00FE6322" w:rsidRDefault="00FE6322" w:rsidP="00A314A6">
      <w:pPr>
        <w:spacing w:after="0" w:line="240" w:lineRule="auto"/>
        <w:ind w:firstLine="709"/>
        <w:jc w:val="both"/>
        <w:rPr>
          <w:rFonts w:ascii="Times New Roman" w:hAnsi="Times New Roman" w:cs="Times New Roman"/>
          <w:sz w:val="28"/>
          <w:szCs w:val="28"/>
        </w:rPr>
      </w:pPr>
      <w:r w:rsidRPr="00FE6322">
        <w:rPr>
          <w:rFonts w:ascii="Times New Roman" w:hAnsi="Times New Roman" w:cs="Times New Roman"/>
          <w:sz w:val="28"/>
          <w:szCs w:val="28"/>
        </w:rPr>
        <w:t>Количество несчастных случаев снизилось с 226 в 2016 г. до 186 в 2018 году.</w:t>
      </w:r>
    </w:p>
    <w:p w:rsidR="00D51753" w:rsidRDefault="00D51753" w:rsidP="00A31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Представители профсоюзов </w:t>
      </w:r>
      <w:r w:rsidR="00AC5BCA">
        <w:rPr>
          <w:rFonts w:ascii="Times New Roman" w:hAnsi="Times New Roman" w:cs="Times New Roman"/>
          <w:sz w:val="28"/>
          <w:szCs w:val="28"/>
        </w:rPr>
        <w:t>при</w:t>
      </w:r>
      <w:r>
        <w:rPr>
          <w:rFonts w:ascii="Times New Roman" w:hAnsi="Times New Roman" w:cs="Times New Roman"/>
          <w:sz w:val="28"/>
          <w:szCs w:val="28"/>
        </w:rPr>
        <w:t xml:space="preserve"> расследовани</w:t>
      </w:r>
      <w:r w:rsidR="00FB3F24">
        <w:rPr>
          <w:rFonts w:ascii="Times New Roman" w:hAnsi="Times New Roman" w:cs="Times New Roman"/>
          <w:sz w:val="28"/>
          <w:szCs w:val="28"/>
        </w:rPr>
        <w:t>и</w:t>
      </w:r>
      <w:r>
        <w:rPr>
          <w:rFonts w:ascii="Times New Roman" w:hAnsi="Times New Roman" w:cs="Times New Roman"/>
          <w:sz w:val="28"/>
          <w:szCs w:val="28"/>
        </w:rPr>
        <w:t xml:space="preserve"> </w:t>
      </w:r>
      <w:r w:rsidR="00FE6322">
        <w:rPr>
          <w:rFonts w:ascii="Times New Roman" w:hAnsi="Times New Roman" w:cs="Times New Roman"/>
          <w:sz w:val="28"/>
          <w:szCs w:val="28"/>
        </w:rPr>
        <w:t>групповых, смертельных и тяжелых несчастных случаев,</w:t>
      </w:r>
      <w:r>
        <w:rPr>
          <w:rFonts w:ascii="Times New Roman" w:hAnsi="Times New Roman" w:cs="Times New Roman"/>
          <w:sz w:val="28"/>
          <w:szCs w:val="28"/>
        </w:rPr>
        <w:t xml:space="preserve"> произошедших на производстве</w:t>
      </w:r>
      <w:r w:rsidR="00FB3F24">
        <w:rPr>
          <w:rFonts w:ascii="Times New Roman" w:hAnsi="Times New Roman" w:cs="Times New Roman"/>
          <w:sz w:val="28"/>
          <w:szCs w:val="28"/>
        </w:rPr>
        <w:t>,</w:t>
      </w:r>
      <w:r>
        <w:rPr>
          <w:rFonts w:ascii="Times New Roman" w:hAnsi="Times New Roman" w:cs="Times New Roman"/>
          <w:sz w:val="28"/>
          <w:szCs w:val="28"/>
        </w:rPr>
        <w:t xml:space="preserve"> </w:t>
      </w:r>
      <w:r w:rsidR="00AC5BCA">
        <w:rPr>
          <w:rFonts w:ascii="Times New Roman" w:hAnsi="Times New Roman" w:cs="Times New Roman"/>
          <w:sz w:val="28"/>
          <w:szCs w:val="28"/>
        </w:rPr>
        <w:t>в обязательном порядке входят в состав комиссии</w:t>
      </w:r>
      <w:r>
        <w:rPr>
          <w:rFonts w:ascii="Times New Roman" w:hAnsi="Times New Roman" w:cs="Times New Roman"/>
          <w:sz w:val="28"/>
          <w:szCs w:val="28"/>
        </w:rPr>
        <w:t>.</w:t>
      </w:r>
      <w:r w:rsidR="004C750A">
        <w:rPr>
          <w:rFonts w:ascii="Times New Roman" w:hAnsi="Times New Roman" w:cs="Times New Roman"/>
          <w:sz w:val="28"/>
          <w:szCs w:val="28"/>
        </w:rPr>
        <w:t xml:space="preserve"> За </w:t>
      </w:r>
      <w:r w:rsidR="00FB3F24">
        <w:rPr>
          <w:rFonts w:ascii="Times New Roman" w:hAnsi="Times New Roman" w:cs="Times New Roman"/>
          <w:sz w:val="28"/>
          <w:szCs w:val="28"/>
        </w:rPr>
        <w:t xml:space="preserve">отчетный </w:t>
      </w:r>
      <w:r w:rsidR="004C750A">
        <w:rPr>
          <w:rFonts w:ascii="Times New Roman" w:hAnsi="Times New Roman" w:cs="Times New Roman"/>
          <w:sz w:val="28"/>
          <w:szCs w:val="28"/>
        </w:rPr>
        <w:t xml:space="preserve">период представители профсоюзов приняли участие в </w:t>
      </w:r>
      <w:r w:rsidR="008A4EE5">
        <w:rPr>
          <w:rFonts w:ascii="Times New Roman" w:hAnsi="Times New Roman" w:cs="Times New Roman"/>
          <w:sz w:val="28"/>
          <w:szCs w:val="28"/>
        </w:rPr>
        <w:t xml:space="preserve">124 </w:t>
      </w:r>
      <w:r w:rsidR="00FE6322">
        <w:rPr>
          <w:rFonts w:ascii="Times New Roman" w:hAnsi="Times New Roman" w:cs="Times New Roman"/>
          <w:sz w:val="28"/>
          <w:szCs w:val="28"/>
        </w:rPr>
        <w:t xml:space="preserve">вышеназванных </w:t>
      </w:r>
      <w:r w:rsidR="004C750A">
        <w:rPr>
          <w:rFonts w:ascii="Times New Roman" w:hAnsi="Times New Roman" w:cs="Times New Roman"/>
          <w:sz w:val="28"/>
          <w:szCs w:val="28"/>
        </w:rPr>
        <w:t>расследованиях</w:t>
      </w:r>
      <w:r w:rsidR="008A4EE5">
        <w:rPr>
          <w:rFonts w:ascii="Times New Roman" w:hAnsi="Times New Roman" w:cs="Times New Roman"/>
          <w:sz w:val="28"/>
          <w:szCs w:val="28"/>
        </w:rPr>
        <w:t>.</w:t>
      </w:r>
    </w:p>
    <w:p w:rsidR="00FE0DAE" w:rsidRDefault="00D51753" w:rsidP="00FE0D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Членские организации провод</w:t>
      </w:r>
      <w:r w:rsidR="008A4EE5">
        <w:rPr>
          <w:rFonts w:ascii="Times New Roman" w:hAnsi="Times New Roman" w:cs="Times New Roman"/>
          <w:sz w:val="28"/>
          <w:szCs w:val="28"/>
        </w:rPr>
        <w:t>ят</w:t>
      </w:r>
      <w:r>
        <w:rPr>
          <w:rFonts w:ascii="Times New Roman" w:hAnsi="Times New Roman" w:cs="Times New Roman"/>
          <w:sz w:val="28"/>
          <w:szCs w:val="28"/>
        </w:rPr>
        <w:t xml:space="preserve"> конкурсы на лучшее состоя</w:t>
      </w:r>
      <w:r w:rsidR="00C97765">
        <w:rPr>
          <w:rFonts w:ascii="Times New Roman" w:hAnsi="Times New Roman" w:cs="Times New Roman"/>
          <w:sz w:val="28"/>
          <w:szCs w:val="28"/>
        </w:rPr>
        <w:t>ние охраны труда в организациях, а также конкурс «Лучший уполномоченный по охране труда».</w:t>
      </w:r>
    </w:p>
    <w:p w:rsidR="008A4EE5" w:rsidRDefault="00FE0DAE" w:rsidP="00A314A6">
      <w:pPr>
        <w:spacing w:after="0" w:line="240" w:lineRule="auto"/>
        <w:ind w:firstLine="709"/>
        <w:jc w:val="both"/>
        <w:rPr>
          <w:rFonts w:ascii="Times New Roman" w:hAnsi="Times New Roman" w:cs="Times New Roman"/>
          <w:sz w:val="28"/>
          <w:szCs w:val="28"/>
        </w:rPr>
      </w:pPr>
      <w:r w:rsidRPr="00FE0DAE">
        <w:rPr>
          <w:rFonts w:ascii="Times New Roman" w:hAnsi="Times New Roman" w:cs="Times New Roman"/>
          <w:sz w:val="28"/>
          <w:szCs w:val="28"/>
        </w:rPr>
        <w:t>Администрацией и объединенным комитетом профсоюза ГП ЗАО «ГОТЭК» проводится ежегодный конкурс по культуре производства и охране труда среди тр</w:t>
      </w:r>
      <w:r w:rsidR="00C267CC">
        <w:rPr>
          <w:rFonts w:ascii="Times New Roman" w:hAnsi="Times New Roman" w:cs="Times New Roman"/>
          <w:sz w:val="28"/>
          <w:szCs w:val="28"/>
        </w:rPr>
        <w:t>удовых коллективов предприятия.</w:t>
      </w:r>
    </w:p>
    <w:p w:rsidR="00B72433" w:rsidRDefault="00B72433" w:rsidP="00A31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B72433">
        <w:rPr>
          <w:rFonts w:ascii="Times New Roman" w:hAnsi="Times New Roman" w:cs="Times New Roman"/>
          <w:sz w:val="28"/>
          <w:szCs w:val="28"/>
        </w:rPr>
        <w:t xml:space="preserve">Курской областной организации Общероссийского Профсоюза </w:t>
      </w:r>
      <w:r>
        <w:rPr>
          <w:rFonts w:ascii="Times New Roman" w:hAnsi="Times New Roman" w:cs="Times New Roman"/>
          <w:sz w:val="28"/>
          <w:szCs w:val="28"/>
        </w:rPr>
        <w:t xml:space="preserve">работников </w:t>
      </w:r>
      <w:r w:rsidRPr="00B72433">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РФ </w:t>
      </w:r>
      <w:r w:rsidRPr="00B72433">
        <w:rPr>
          <w:rFonts w:ascii="Times New Roman" w:hAnsi="Times New Roman" w:cs="Times New Roman"/>
          <w:sz w:val="28"/>
          <w:szCs w:val="28"/>
        </w:rPr>
        <w:t>2018 год</w:t>
      </w:r>
      <w:r>
        <w:rPr>
          <w:rFonts w:ascii="Times New Roman" w:hAnsi="Times New Roman" w:cs="Times New Roman"/>
          <w:sz w:val="28"/>
          <w:szCs w:val="28"/>
        </w:rPr>
        <w:t xml:space="preserve"> </w:t>
      </w:r>
      <w:r w:rsidRPr="00B72433">
        <w:rPr>
          <w:rFonts w:ascii="Times New Roman" w:hAnsi="Times New Roman" w:cs="Times New Roman"/>
          <w:sz w:val="28"/>
          <w:szCs w:val="28"/>
        </w:rPr>
        <w:t xml:space="preserve">объявлен </w:t>
      </w:r>
      <w:r>
        <w:rPr>
          <w:rFonts w:ascii="Times New Roman" w:hAnsi="Times New Roman" w:cs="Times New Roman"/>
          <w:sz w:val="28"/>
          <w:szCs w:val="28"/>
        </w:rPr>
        <w:t>«</w:t>
      </w:r>
      <w:r w:rsidRPr="00B72433">
        <w:rPr>
          <w:rFonts w:ascii="Times New Roman" w:hAnsi="Times New Roman" w:cs="Times New Roman"/>
          <w:sz w:val="28"/>
          <w:szCs w:val="28"/>
        </w:rPr>
        <w:t>Годом охраны труда в Общероссийском Профсоюзе образования</w:t>
      </w:r>
      <w:r>
        <w:rPr>
          <w:rFonts w:ascii="Times New Roman" w:hAnsi="Times New Roman" w:cs="Times New Roman"/>
          <w:sz w:val="28"/>
          <w:szCs w:val="28"/>
        </w:rPr>
        <w:t>»</w:t>
      </w:r>
      <w:r w:rsidR="00C267CC">
        <w:rPr>
          <w:rFonts w:ascii="Times New Roman" w:hAnsi="Times New Roman" w:cs="Times New Roman"/>
          <w:sz w:val="28"/>
          <w:szCs w:val="28"/>
        </w:rPr>
        <w:t>,</w:t>
      </w:r>
      <w:r>
        <w:rPr>
          <w:rFonts w:ascii="Times New Roman" w:hAnsi="Times New Roman" w:cs="Times New Roman"/>
          <w:sz w:val="28"/>
          <w:szCs w:val="28"/>
        </w:rPr>
        <w:t xml:space="preserve"> в рамках которого проведен</w:t>
      </w:r>
      <w:r w:rsidR="00C267CC">
        <w:rPr>
          <w:rFonts w:ascii="Times New Roman" w:hAnsi="Times New Roman" w:cs="Times New Roman"/>
          <w:sz w:val="28"/>
          <w:szCs w:val="28"/>
        </w:rPr>
        <w:t>о</w:t>
      </w:r>
      <w:r>
        <w:rPr>
          <w:rFonts w:ascii="Times New Roman" w:hAnsi="Times New Roman" w:cs="Times New Roman"/>
          <w:sz w:val="28"/>
          <w:szCs w:val="28"/>
        </w:rPr>
        <w:t xml:space="preserve"> множество мероприятий по вопросам охраны труда, в том числе конкурс «Лучший уполномоченный по охране труда профсоюза»</w:t>
      </w:r>
      <w:r w:rsidRPr="00B72433">
        <w:rPr>
          <w:rFonts w:ascii="Times New Roman" w:hAnsi="Times New Roman" w:cs="Times New Roman"/>
          <w:sz w:val="28"/>
          <w:szCs w:val="28"/>
        </w:rPr>
        <w:t>.</w:t>
      </w:r>
    </w:p>
    <w:p w:rsidR="00AF7ACA" w:rsidRDefault="00C97765" w:rsidP="00A31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Членские организации оказывали 20% скидки в профсоюзные лечебницы, работникам занятых на тяжелых и вредных услови</w:t>
      </w:r>
      <w:r w:rsidR="008A4EE5">
        <w:rPr>
          <w:rFonts w:ascii="Times New Roman" w:hAnsi="Times New Roman" w:cs="Times New Roman"/>
          <w:sz w:val="28"/>
          <w:szCs w:val="28"/>
        </w:rPr>
        <w:t>ях</w:t>
      </w:r>
      <w:r>
        <w:rPr>
          <w:rFonts w:ascii="Times New Roman" w:hAnsi="Times New Roman" w:cs="Times New Roman"/>
          <w:sz w:val="28"/>
          <w:szCs w:val="28"/>
        </w:rPr>
        <w:t xml:space="preserve"> труда.</w:t>
      </w:r>
      <w:r w:rsidR="00AF7ACA">
        <w:rPr>
          <w:rFonts w:ascii="Times New Roman" w:hAnsi="Times New Roman" w:cs="Times New Roman"/>
          <w:sz w:val="28"/>
          <w:szCs w:val="28"/>
        </w:rPr>
        <w:t xml:space="preserve"> </w:t>
      </w:r>
      <w:r w:rsidR="00AF7ACA" w:rsidRPr="00AF7ACA">
        <w:rPr>
          <w:rFonts w:ascii="Times New Roman" w:hAnsi="Times New Roman" w:cs="Times New Roman"/>
          <w:sz w:val="28"/>
          <w:szCs w:val="28"/>
        </w:rPr>
        <w:t>Оздоровление осуществлялось в профсоюзных здравницах: Санаторий им. И.Д. Черняховского, Санаторий «Моква», Санаторий «Горняцкий», Санаторий «Соловушка», Пансионат «Горный Воздух» JIoo, Пансионат отдыха «Энергетик» г. Туапсе, Санаторий им. Семашко, Санаторий им. Горького, Санаторий «Украина» г. Ессентуки и другие.</w:t>
      </w:r>
    </w:p>
    <w:p w:rsidR="00F41212" w:rsidRDefault="00F41212" w:rsidP="00A31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F41212">
        <w:rPr>
          <w:rFonts w:ascii="Times New Roman" w:hAnsi="Times New Roman" w:cs="Times New Roman"/>
          <w:sz w:val="28"/>
          <w:szCs w:val="28"/>
        </w:rPr>
        <w:t>2017 году Курская областная организация профсоюза работников здравоохранения РФ заключ</w:t>
      </w:r>
      <w:r>
        <w:rPr>
          <w:rFonts w:ascii="Times New Roman" w:hAnsi="Times New Roman" w:cs="Times New Roman"/>
          <w:sz w:val="28"/>
          <w:szCs w:val="28"/>
        </w:rPr>
        <w:t>ила</w:t>
      </w:r>
      <w:r w:rsidRPr="00F41212">
        <w:rPr>
          <w:rFonts w:ascii="Times New Roman" w:hAnsi="Times New Roman" w:cs="Times New Roman"/>
          <w:sz w:val="28"/>
          <w:szCs w:val="28"/>
        </w:rPr>
        <w:t xml:space="preserve"> соглашение с санаторием «Чёнки» Республики Беларусь о санаторно-курортном лечении со скидкой для членов профсоюза</w:t>
      </w:r>
      <w:r>
        <w:rPr>
          <w:rFonts w:ascii="Times New Roman" w:hAnsi="Times New Roman" w:cs="Times New Roman"/>
          <w:sz w:val="28"/>
          <w:szCs w:val="28"/>
        </w:rPr>
        <w:t xml:space="preserve"> здравоохранения</w:t>
      </w:r>
      <w:r w:rsidRPr="00F41212">
        <w:rPr>
          <w:rFonts w:ascii="Times New Roman" w:hAnsi="Times New Roman" w:cs="Times New Roman"/>
          <w:sz w:val="28"/>
          <w:szCs w:val="28"/>
        </w:rPr>
        <w:t>, оздоровлено за истекший период 22 членов Профсоюза.</w:t>
      </w:r>
    </w:p>
    <w:p w:rsidR="00EC370E" w:rsidRDefault="00EC370E" w:rsidP="00A31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Федерация организаций </w:t>
      </w:r>
      <w:r w:rsidR="008A4EE5">
        <w:rPr>
          <w:rFonts w:ascii="Times New Roman" w:hAnsi="Times New Roman" w:cs="Times New Roman"/>
          <w:sz w:val="28"/>
          <w:szCs w:val="28"/>
        </w:rPr>
        <w:t xml:space="preserve">профсоюзов </w:t>
      </w:r>
      <w:r>
        <w:rPr>
          <w:rFonts w:ascii="Times New Roman" w:hAnsi="Times New Roman" w:cs="Times New Roman"/>
          <w:sz w:val="28"/>
          <w:szCs w:val="28"/>
        </w:rPr>
        <w:t xml:space="preserve">Курской области регулярно проводит обучение профактива и специалистов по вопросам охраны труда. </w:t>
      </w:r>
      <w:r w:rsidR="008A4EE5" w:rsidRPr="003E12EB">
        <w:rPr>
          <w:rFonts w:ascii="Times New Roman" w:hAnsi="Times New Roman" w:cs="Times New Roman"/>
          <w:sz w:val="28"/>
          <w:szCs w:val="28"/>
        </w:rPr>
        <w:t xml:space="preserve">Ежегодно </w:t>
      </w:r>
      <w:r w:rsidR="008A4EE5" w:rsidRPr="003E12EB">
        <w:rPr>
          <w:rFonts w:ascii="Times New Roman" w:hAnsi="Times New Roman" w:cs="Times New Roman"/>
          <w:sz w:val="28"/>
          <w:szCs w:val="28"/>
        </w:rPr>
        <w:lastRenderedPageBreak/>
        <w:t xml:space="preserve">проводится более </w:t>
      </w:r>
      <w:r w:rsidRPr="003E12EB">
        <w:rPr>
          <w:rFonts w:ascii="Times New Roman" w:hAnsi="Times New Roman" w:cs="Times New Roman"/>
          <w:sz w:val="28"/>
          <w:szCs w:val="28"/>
        </w:rPr>
        <w:t>1</w:t>
      </w:r>
      <w:r w:rsidR="008A4EE5" w:rsidRPr="003E12EB">
        <w:rPr>
          <w:rFonts w:ascii="Times New Roman" w:hAnsi="Times New Roman" w:cs="Times New Roman"/>
          <w:sz w:val="28"/>
          <w:szCs w:val="28"/>
        </w:rPr>
        <w:t>2</w:t>
      </w:r>
      <w:r w:rsidRPr="003E12EB">
        <w:rPr>
          <w:rFonts w:ascii="Times New Roman" w:hAnsi="Times New Roman" w:cs="Times New Roman"/>
          <w:sz w:val="28"/>
          <w:szCs w:val="28"/>
        </w:rPr>
        <w:t xml:space="preserve"> семинаров и совещаний</w:t>
      </w:r>
      <w:r w:rsidR="008A4EE5" w:rsidRPr="003E12EB">
        <w:rPr>
          <w:rFonts w:ascii="Times New Roman" w:hAnsi="Times New Roman" w:cs="Times New Roman"/>
          <w:sz w:val="28"/>
          <w:szCs w:val="28"/>
        </w:rPr>
        <w:t xml:space="preserve"> по вопросам охраны труда, с охватом более 3 тысяч слушателей</w:t>
      </w:r>
      <w:r w:rsidR="003E12EB" w:rsidRPr="003E12EB">
        <w:rPr>
          <w:rFonts w:ascii="Times New Roman" w:hAnsi="Times New Roman" w:cs="Times New Roman"/>
          <w:sz w:val="28"/>
          <w:szCs w:val="28"/>
        </w:rPr>
        <w:t>, в том числе выездных семинарах в районах области организованных комитетом по труду и занятости населения Курской области</w:t>
      </w:r>
      <w:r w:rsidRPr="003E12EB">
        <w:rPr>
          <w:rFonts w:ascii="Times New Roman" w:hAnsi="Times New Roman" w:cs="Times New Roman"/>
          <w:sz w:val="28"/>
          <w:szCs w:val="28"/>
        </w:rPr>
        <w:t>.</w:t>
      </w:r>
    </w:p>
    <w:p w:rsidR="004E2DE8" w:rsidRDefault="003E12EB" w:rsidP="008A4EE5">
      <w:pPr>
        <w:spacing w:after="0" w:line="240" w:lineRule="auto"/>
        <w:ind w:firstLine="709"/>
        <w:jc w:val="both"/>
        <w:rPr>
          <w:rFonts w:ascii="Times New Roman" w:hAnsi="Times New Roman" w:cs="Times New Roman"/>
          <w:sz w:val="28"/>
          <w:szCs w:val="28"/>
        </w:rPr>
      </w:pPr>
      <w:r w:rsidRPr="003E12EB">
        <w:rPr>
          <w:rFonts w:ascii="Times New Roman" w:hAnsi="Times New Roman" w:cs="Times New Roman"/>
          <w:sz w:val="28"/>
          <w:szCs w:val="28"/>
        </w:rPr>
        <w:t>В целях распространения передового опыта в сфере охраны труда в Курской области</w:t>
      </w:r>
      <w:r w:rsidR="00CD6371">
        <w:rPr>
          <w:rFonts w:ascii="Times New Roman" w:hAnsi="Times New Roman" w:cs="Times New Roman"/>
          <w:sz w:val="28"/>
          <w:szCs w:val="28"/>
        </w:rPr>
        <w:t xml:space="preserve"> комитетом по труду и занятости населения</w:t>
      </w:r>
      <w:r w:rsidRPr="003E12EB">
        <w:rPr>
          <w:rFonts w:ascii="Times New Roman" w:hAnsi="Times New Roman" w:cs="Times New Roman"/>
          <w:sz w:val="28"/>
          <w:szCs w:val="28"/>
        </w:rPr>
        <w:t xml:space="preserve"> проводится ежегодный областной конкурс на лучшее состояние охраны и условий труда среди предприятий, организаций и учреждений Курской области. </w:t>
      </w:r>
      <w:r w:rsidR="00CD6371">
        <w:rPr>
          <w:rFonts w:ascii="Times New Roman" w:hAnsi="Times New Roman" w:cs="Times New Roman"/>
          <w:sz w:val="28"/>
          <w:szCs w:val="28"/>
        </w:rPr>
        <w:t xml:space="preserve">В состав данной комиссии входят представители профсоюзов. </w:t>
      </w:r>
      <w:r w:rsidRPr="003E12EB">
        <w:rPr>
          <w:rFonts w:ascii="Times New Roman" w:hAnsi="Times New Roman" w:cs="Times New Roman"/>
          <w:sz w:val="28"/>
          <w:szCs w:val="28"/>
        </w:rPr>
        <w:t>За трёхлетний период в конкурсе приняли участие 917 организаций.</w:t>
      </w:r>
      <w:r w:rsidR="00CD6371">
        <w:rPr>
          <w:rFonts w:ascii="Times New Roman" w:hAnsi="Times New Roman" w:cs="Times New Roman"/>
          <w:sz w:val="28"/>
          <w:szCs w:val="28"/>
        </w:rPr>
        <w:t xml:space="preserve"> </w:t>
      </w:r>
      <w:r w:rsidR="004E2DE8" w:rsidRPr="004E2DE8">
        <w:rPr>
          <w:rFonts w:ascii="Times New Roman" w:hAnsi="Times New Roman" w:cs="Times New Roman"/>
          <w:sz w:val="28"/>
          <w:szCs w:val="28"/>
        </w:rPr>
        <w:t xml:space="preserve">Из </w:t>
      </w:r>
      <w:r w:rsidR="004E2DE8">
        <w:rPr>
          <w:rFonts w:ascii="Times New Roman" w:hAnsi="Times New Roman" w:cs="Times New Roman"/>
          <w:sz w:val="28"/>
          <w:szCs w:val="28"/>
        </w:rPr>
        <w:t xml:space="preserve">общего числа </w:t>
      </w:r>
      <w:r w:rsidR="004E2DE8" w:rsidRPr="004E2DE8">
        <w:rPr>
          <w:rFonts w:ascii="Times New Roman" w:hAnsi="Times New Roman" w:cs="Times New Roman"/>
          <w:sz w:val="28"/>
          <w:szCs w:val="28"/>
        </w:rPr>
        <w:t>победителей конкурса</w:t>
      </w:r>
      <w:r w:rsidR="004E2DE8">
        <w:rPr>
          <w:rFonts w:ascii="Times New Roman" w:hAnsi="Times New Roman" w:cs="Times New Roman"/>
          <w:sz w:val="28"/>
          <w:szCs w:val="28"/>
        </w:rPr>
        <w:t xml:space="preserve"> более 67%</w:t>
      </w:r>
      <w:r w:rsidR="004E2DE8" w:rsidRPr="004E2DE8">
        <w:rPr>
          <w:rFonts w:ascii="Times New Roman" w:hAnsi="Times New Roman" w:cs="Times New Roman"/>
          <w:sz w:val="28"/>
          <w:szCs w:val="28"/>
        </w:rPr>
        <w:t xml:space="preserve"> имеют первичные профсоюзные организации.</w:t>
      </w:r>
    </w:p>
    <w:p w:rsidR="008A4EE5" w:rsidRPr="008A4EE5" w:rsidRDefault="008A4EE5" w:rsidP="008A4E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Профсоюзы ежегодно принимают участие во </w:t>
      </w:r>
      <w:r w:rsidRPr="008A4EE5">
        <w:rPr>
          <w:rFonts w:ascii="Times New Roman" w:hAnsi="Times New Roman" w:cs="Times New Roman"/>
          <w:sz w:val="28"/>
          <w:szCs w:val="28"/>
        </w:rPr>
        <w:t>Всемирн</w:t>
      </w:r>
      <w:r>
        <w:rPr>
          <w:rFonts w:ascii="Times New Roman" w:hAnsi="Times New Roman" w:cs="Times New Roman"/>
          <w:sz w:val="28"/>
          <w:szCs w:val="28"/>
        </w:rPr>
        <w:t>ом</w:t>
      </w:r>
      <w:r w:rsidRPr="008A4EE5">
        <w:rPr>
          <w:rFonts w:ascii="Times New Roman" w:hAnsi="Times New Roman" w:cs="Times New Roman"/>
          <w:sz w:val="28"/>
          <w:szCs w:val="28"/>
        </w:rPr>
        <w:t xml:space="preserve"> дн</w:t>
      </w:r>
      <w:r>
        <w:rPr>
          <w:rFonts w:ascii="Times New Roman" w:hAnsi="Times New Roman" w:cs="Times New Roman"/>
          <w:sz w:val="28"/>
          <w:szCs w:val="28"/>
        </w:rPr>
        <w:t>е</w:t>
      </w:r>
      <w:r w:rsidRPr="008A4EE5">
        <w:rPr>
          <w:rFonts w:ascii="Times New Roman" w:hAnsi="Times New Roman" w:cs="Times New Roman"/>
          <w:sz w:val="28"/>
          <w:szCs w:val="28"/>
        </w:rPr>
        <w:t xml:space="preserve"> охран</w:t>
      </w:r>
      <w:r w:rsidR="00E634F1">
        <w:rPr>
          <w:rFonts w:ascii="Times New Roman" w:hAnsi="Times New Roman" w:cs="Times New Roman"/>
          <w:sz w:val="28"/>
          <w:szCs w:val="28"/>
        </w:rPr>
        <w:t xml:space="preserve">ы труда, который в рамках </w:t>
      </w:r>
      <w:r w:rsidR="00E634F1" w:rsidRPr="008A4EE5">
        <w:rPr>
          <w:rFonts w:ascii="Times New Roman" w:hAnsi="Times New Roman" w:cs="Times New Roman"/>
          <w:sz w:val="28"/>
          <w:szCs w:val="28"/>
        </w:rPr>
        <w:t>областн</w:t>
      </w:r>
      <w:r w:rsidR="00E634F1">
        <w:rPr>
          <w:rFonts w:ascii="Times New Roman" w:hAnsi="Times New Roman" w:cs="Times New Roman"/>
          <w:sz w:val="28"/>
          <w:szCs w:val="28"/>
        </w:rPr>
        <w:t>ой</w:t>
      </w:r>
      <w:r w:rsidR="00E634F1" w:rsidRPr="008A4EE5">
        <w:rPr>
          <w:rFonts w:ascii="Times New Roman" w:hAnsi="Times New Roman" w:cs="Times New Roman"/>
          <w:sz w:val="28"/>
          <w:szCs w:val="28"/>
        </w:rPr>
        <w:t xml:space="preserve"> конференци</w:t>
      </w:r>
      <w:r w:rsidR="00E634F1">
        <w:rPr>
          <w:rFonts w:ascii="Times New Roman" w:hAnsi="Times New Roman" w:cs="Times New Roman"/>
          <w:sz w:val="28"/>
          <w:szCs w:val="28"/>
        </w:rPr>
        <w:t>и</w:t>
      </w:r>
      <w:r w:rsidR="00E634F1" w:rsidRPr="008A4EE5">
        <w:rPr>
          <w:rFonts w:ascii="Times New Roman" w:hAnsi="Times New Roman" w:cs="Times New Roman"/>
          <w:sz w:val="28"/>
          <w:szCs w:val="28"/>
        </w:rPr>
        <w:t xml:space="preserve"> </w:t>
      </w:r>
      <w:r w:rsidR="00E634F1">
        <w:rPr>
          <w:rFonts w:ascii="Times New Roman" w:hAnsi="Times New Roman" w:cs="Times New Roman"/>
          <w:sz w:val="28"/>
          <w:szCs w:val="28"/>
        </w:rPr>
        <w:t>приуроченный к данному мероприятию</w:t>
      </w:r>
      <w:r w:rsidR="00FB3F24">
        <w:rPr>
          <w:rFonts w:ascii="Times New Roman" w:hAnsi="Times New Roman" w:cs="Times New Roman"/>
          <w:sz w:val="28"/>
          <w:szCs w:val="28"/>
        </w:rPr>
        <w:t>,</w:t>
      </w:r>
      <w:r w:rsidR="00E634F1">
        <w:rPr>
          <w:rFonts w:ascii="Times New Roman" w:hAnsi="Times New Roman" w:cs="Times New Roman"/>
          <w:sz w:val="28"/>
          <w:szCs w:val="28"/>
        </w:rPr>
        <w:t xml:space="preserve"> д</w:t>
      </w:r>
      <w:r>
        <w:rPr>
          <w:rFonts w:ascii="Times New Roman" w:hAnsi="Times New Roman" w:cs="Times New Roman"/>
          <w:sz w:val="28"/>
          <w:szCs w:val="28"/>
        </w:rPr>
        <w:t xml:space="preserve">ва года подряд </w:t>
      </w:r>
      <w:r w:rsidR="00E634F1">
        <w:rPr>
          <w:rFonts w:ascii="Times New Roman" w:hAnsi="Times New Roman" w:cs="Times New Roman"/>
          <w:sz w:val="28"/>
          <w:szCs w:val="28"/>
        </w:rPr>
        <w:t xml:space="preserve">проходит </w:t>
      </w:r>
      <w:r>
        <w:rPr>
          <w:rFonts w:ascii="Times New Roman" w:hAnsi="Times New Roman" w:cs="Times New Roman"/>
          <w:sz w:val="28"/>
          <w:szCs w:val="28"/>
        </w:rPr>
        <w:t xml:space="preserve">в </w:t>
      </w:r>
      <w:r w:rsidRPr="008A4EE5">
        <w:rPr>
          <w:rFonts w:ascii="Times New Roman" w:hAnsi="Times New Roman" w:cs="Times New Roman"/>
          <w:sz w:val="28"/>
          <w:szCs w:val="28"/>
        </w:rPr>
        <w:t>Доме Профсоюзов.</w:t>
      </w:r>
    </w:p>
    <w:p w:rsidR="00FE0DAE" w:rsidRDefault="003E12EB" w:rsidP="009521E1">
      <w:pPr>
        <w:spacing w:after="0" w:line="240" w:lineRule="auto"/>
        <w:ind w:firstLine="709"/>
        <w:jc w:val="both"/>
        <w:rPr>
          <w:rFonts w:ascii="Times New Roman" w:hAnsi="Times New Roman" w:cs="Times New Roman"/>
          <w:sz w:val="28"/>
          <w:szCs w:val="28"/>
        </w:rPr>
      </w:pPr>
      <w:r w:rsidRPr="00CD6371">
        <w:rPr>
          <w:rFonts w:ascii="Times New Roman" w:hAnsi="Times New Roman" w:cs="Times New Roman"/>
          <w:sz w:val="28"/>
          <w:szCs w:val="28"/>
        </w:rPr>
        <w:t>ГУ Курское региональное отделение Фонда социального страхования Российской Федерации ежегодно выделяет средства на превентивные мероприятия по охране труда. В 2016-2018 годах обратились 745 страхователей н</w:t>
      </w:r>
      <w:r w:rsidR="00FE0DAE">
        <w:rPr>
          <w:rFonts w:ascii="Times New Roman" w:hAnsi="Times New Roman" w:cs="Times New Roman"/>
          <w:sz w:val="28"/>
          <w:szCs w:val="28"/>
        </w:rPr>
        <w:t xml:space="preserve">а общую сумму 169,4 млн. рублей, в том числе </w:t>
      </w:r>
      <w:r w:rsidR="00FE0DAE" w:rsidRPr="00FE0DAE">
        <w:rPr>
          <w:rFonts w:ascii="Times New Roman" w:hAnsi="Times New Roman" w:cs="Times New Roman"/>
          <w:sz w:val="28"/>
          <w:szCs w:val="28"/>
        </w:rPr>
        <w:t>более 60% от общей суммы средств</w:t>
      </w:r>
      <w:r w:rsidR="00FE0DAE">
        <w:rPr>
          <w:rFonts w:ascii="Times New Roman" w:hAnsi="Times New Roman" w:cs="Times New Roman"/>
          <w:sz w:val="28"/>
          <w:szCs w:val="28"/>
        </w:rPr>
        <w:t xml:space="preserve"> </w:t>
      </w:r>
      <w:r w:rsidR="00FE0DAE" w:rsidRPr="00FE0DAE">
        <w:rPr>
          <w:rFonts w:ascii="Times New Roman" w:hAnsi="Times New Roman" w:cs="Times New Roman"/>
          <w:sz w:val="28"/>
          <w:szCs w:val="28"/>
        </w:rPr>
        <w:t>приходятся на организации, где есть профсоюз.</w:t>
      </w:r>
    </w:p>
    <w:p w:rsidR="00C9789E" w:rsidRDefault="00C9789E" w:rsidP="00952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Ежегодно р</w:t>
      </w:r>
      <w:r w:rsidRPr="00C9789E">
        <w:rPr>
          <w:rFonts w:ascii="Times New Roman" w:hAnsi="Times New Roman" w:cs="Times New Roman"/>
          <w:sz w:val="28"/>
          <w:szCs w:val="28"/>
        </w:rPr>
        <w:t>ассм</w:t>
      </w:r>
      <w:r>
        <w:rPr>
          <w:rFonts w:ascii="Times New Roman" w:hAnsi="Times New Roman" w:cs="Times New Roman"/>
          <w:sz w:val="28"/>
          <w:szCs w:val="28"/>
        </w:rPr>
        <w:t>а</w:t>
      </w:r>
      <w:r w:rsidRPr="00C9789E">
        <w:rPr>
          <w:rFonts w:ascii="Times New Roman" w:hAnsi="Times New Roman" w:cs="Times New Roman"/>
          <w:sz w:val="28"/>
          <w:szCs w:val="28"/>
        </w:rPr>
        <w:t>тр</w:t>
      </w:r>
      <w:r>
        <w:rPr>
          <w:rFonts w:ascii="Times New Roman" w:hAnsi="Times New Roman" w:cs="Times New Roman"/>
          <w:sz w:val="28"/>
          <w:szCs w:val="28"/>
        </w:rPr>
        <w:t xml:space="preserve">ивается </w:t>
      </w:r>
      <w:r w:rsidRPr="00C9789E">
        <w:rPr>
          <w:rFonts w:ascii="Times New Roman" w:hAnsi="Times New Roman" w:cs="Times New Roman"/>
          <w:sz w:val="28"/>
          <w:szCs w:val="28"/>
        </w:rPr>
        <w:t xml:space="preserve">жалоб и обращений </w:t>
      </w:r>
      <w:r>
        <w:rPr>
          <w:rFonts w:ascii="Times New Roman" w:hAnsi="Times New Roman" w:cs="Times New Roman"/>
          <w:sz w:val="28"/>
          <w:szCs w:val="28"/>
        </w:rPr>
        <w:t>почти 600</w:t>
      </w:r>
      <w:r w:rsidRPr="00C9789E">
        <w:rPr>
          <w:rFonts w:ascii="Times New Roman" w:hAnsi="Times New Roman" w:cs="Times New Roman"/>
          <w:sz w:val="28"/>
          <w:szCs w:val="28"/>
        </w:rPr>
        <w:t xml:space="preserve"> членов профсоюзов по вопросам соблюдения работодателями законодательства о труде, об условиях и охране труда, в рассмотрении права о признании на досрочное назначение пенсии по спискам №1 и №2, расследовании несчастных случаев на производстве и другие, доля положительных решений состав</w:t>
      </w:r>
      <w:r>
        <w:rPr>
          <w:rFonts w:ascii="Times New Roman" w:hAnsi="Times New Roman" w:cs="Times New Roman"/>
          <w:sz w:val="28"/>
          <w:szCs w:val="28"/>
        </w:rPr>
        <w:t>ляет более</w:t>
      </w:r>
      <w:r w:rsidRPr="00C9789E">
        <w:rPr>
          <w:rFonts w:ascii="Times New Roman" w:hAnsi="Times New Roman" w:cs="Times New Roman"/>
          <w:sz w:val="28"/>
          <w:szCs w:val="28"/>
        </w:rPr>
        <w:t xml:space="preserve"> 86%</w:t>
      </w:r>
      <w:r>
        <w:rPr>
          <w:rFonts w:ascii="Times New Roman" w:hAnsi="Times New Roman" w:cs="Times New Roman"/>
          <w:sz w:val="28"/>
          <w:szCs w:val="28"/>
        </w:rPr>
        <w:t>.</w:t>
      </w:r>
    </w:p>
    <w:p w:rsidR="00053DDC" w:rsidRPr="00053DDC" w:rsidRDefault="00053DDC" w:rsidP="00053DDC">
      <w:pPr>
        <w:spacing w:after="0" w:line="240" w:lineRule="auto"/>
        <w:ind w:firstLine="709"/>
        <w:jc w:val="both"/>
        <w:rPr>
          <w:rFonts w:ascii="Times New Roman" w:hAnsi="Times New Roman" w:cs="Times New Roman"/>
          <w:sz w:val="28"/>
          <w:szCs w:val="28"/>
        </w:rPr>
      </w:pPr>
      <w:r w:rsidRPr="00053DDC">
        <w:rPr>
          <w:rFonts w:ascii="Times New Roman" w:hAnsi="Times New Roman" w:cs="Times New Roman"/>
          <w:sz w:val="28"/>
          <w:szCs w:val="28"/>
        </w:rPr>
        <w:t>Благодаря системе социального партнерства аналитические материалы и предложения, подготовленные в Курск</w:t>
      </w:r>
      <w:r>
        <w:rPr>
          <w:rFonts w:ascii="Times New Roman" w:hAnsi="Times New Roman" w:cs="Times New Roman"/>
          <w:sz w:val="28"/>
          <w:szCs w:val="28"/>
        </w:rPr>
        <w:t>ой</w:t>
      </w:r>
      <w:r w:rsidRPr="00053DDC">
        <w:rPr>
          <w:rFonts w:ascii="Times New Roman" w:hAnsi="Times New Roman" w:cs="Times New Roman"/>
          <w:sz w:val="28"/>
          <w:szCs w:val="28"/>
        </w:rPr>
        <w:t xml:space="preserve"> областн</w:t>
      </w:r>
      <w:r>
        <w:rPr>
          <w:rFonts w:ascii="Times New Roman" w:hAnsi="Times New Roman" w:cs="Times New Roman"/>
          <w:sz w:val="28"/>
          <w:szCs w:val="28"/>
        </w:rPr>
        <w:t>ой</w:t>
      </w:r>
      <w:r w:rsidRPr="00053DDC">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053DDC">
        <w:rPr>
          <w:rFonts w:ascii="Times New Roman" w:hAnsi="Times New Roman" w:cs="Times New Roman"/>
          <w:sz w:val="28"/>
          <w:szCs w:val="28"/>
        </w:rPr>
        <w:t xml:space="preserve"> Профсоюза работников агропромышленного комплекса РФ, принимаются к рассмотрению на заседаниях областной трехсторонней комиссии по регулированию социально-трудовых отношений и областной комиссии по охране труда. По обозначенным вопросам принимаются соответствующие решения, которые направляются Главам районов и руководителям инвестиционных компаний.</w:t>
      </w:r>
    </w:p>
    <w:p w:rsidR="00053DDC" w:rsidRDefault="00053DDC" w:rsidP="00053DDC">
      <w:pPr>
        <w:spacing w:after="0" w:line="240" w:lineRule="auto"/>
        <w:ind w:firstLine="709"/>
        <w:jc w:val="both"/>
        <w:rPr>
          <w:rFonts w:ascii="Times New Roman" w:hAnsi="Times New Roman" w:cs="Times New Roman"/>
          <w:sz w:val="28"/>
          <w:szCs w:val="28"/>
        </w:rPr>
      </w:pPr>
      <w:r w:rsidRPr="00053DDC">
        <w:rPr>
          <w:rFonts w:ascii="Times New Roman" w:hAnsi="Times New Roman" w:cs="Times New Roman"/>
          <w:sz w:val="28"/>
          <w:szCs w:val="28"/>
        </w:rPr>
        <w:t>В российском научно-практическом журнале «Охрана труда. Практикум» в текущем году опубликован передовой опыт социального партнерства в сфере охраны труда в ПСХК «Новая жизнь», Беловский р</w:t>
      </w:r>
      <w:r w:rsidR="005F779D">
        <w:rPr>
          <w:rFonts w:ascii="Times New Roman" w:hAnsi="Times New Roman" w:cs="Times New Roman"/>
          <w:sz w:val="28"/>
          <w:szCs w:val="28"/>
        </w:rPr>
        <w:t>айон и ФКП «Курская биофабрика -</w:t>
      </w:r>
      <w:r w:rsidRPr="00053DDC">
        <w:rPr>
          <w:rFonts w:ascii="Times New Roman" w:hAnsi="Times New Roman" w:cs="Times New Roman"/>
          <w:sz w:val="28"/>
          <w:szCs w:val="28"/>
        </w:rPr>
        <w:t xml:space="preserve"> фирма «БИОК».</w:t>
      </w:r>
    </w:p>
    <w:p w:rsidR="00EC370E" w:rsidRDefault="009521E1" w:rsidP="009521E1">
      <w:pPr>
        <w:spacing w:after="0" w:line="240" w:lineRule="auto"/>
        <w:ind w:firstLine="709"/>
        <w:jc w:val="both"/>
        <w:rPr>
          <w:rFonts w:ascii="Times New Roman" w:hAnsi="Times New Roman" w:cs="Times New Roman"/>
          <w:sz w:val="28"/>
          <w:szCs w:val="28"/>
        </w:rPr>
      </w:pPr>
      <w:r w:rsidRPr="009521E1">
        <w:rPr>
          <w:rFonts w:ascii="Times New Roman" w:hAnsi="Times New Roman" w:cs="Times New Roman"/>
          <w:sz w:val="28"/>
          <w:szCs w:val="28"/>
        </w:rPr>
        <w:t>Трудовых споров, связанных с нарушением законодательства об охране труда, за отчетный период не зарегистрировано.</w:t>
      </w:r>
    </w:p>
    <w:p w:rsidR="009521E1" w:rsidRDefault="009521E1" w:rsidP="009521E1">
      <w:pPr>
        <w:spacing w:after="0" w:line="240" w:lineRule="auto"/>
        <w:ind w:firstLine="709"/>
        <w:jc w:val="both"/>
        <w:rPr>
          <w:rFonts w:ascii="Times New Roman" w:hAnsi="Times New Roman" w:cs="Times New Roman"/>
          <w:sz w:val="28"/>
          <w:szCs w:val="28"/>
        </w:rPr>
      </w:pPr>
    </w:p>
    <w:p w:rsidR="009352F3" w:rsidRDefault="00EC370E" w:rsidP="00612824">
      <w:pPr>
        <w:spacing w:after="0" w:line="240" w:lineRule="auto"/>
        <w:ind w:firstLine="709"/>
        <w:jc w:val="center"/>
        <w:rPr>
          <w:rFonts w:ascii="Times New Roman" w:hAnsi="Times New Roman" w:cs="Times New Roman"/>
          <w:sz w:val="28"/>
          <w:szCs w:val="28"/>
        </w:rPr>
      </w:pPr>
      <w:r w:rsidRPr="00EC370E">
        <w:rPr>
          <w:rFonts w:ascii="Times New Roman" w:hAnsi="Times New Roman" w:cs="Times New Roman"/>
          <w:b/>
          <w:sz w:val="28"/>
          <w:szCs w:val="28"/>
        </w:rPr>
        <w:t>В области молодежной политики</w:t>
      </w:r>
    </w:p>
    <w:p w:rsidR="009352F3" w:rsidRPr="00C9789E" w:rsidRDefault="009352F3" w:rsidP="009352F3">
      <w:pPr>
        <w:spacing w:after="0" w:line="240" w:lineRule="auto"/>
        <w:ind w:firstLine="709"/>
        <w:jc w:val="both"/>
        <w:rPr>
          <w:rFonts w:ascii="Times New Roman" w:hAnsi="Times New Roman" w:cs="Times New Roman"/>
          <w:sz w:val="28"/>
          <w:szCs w:val="28"/>
        </w:rPr>
      </w:pPr>
      <w:r w:rsidRPr="00C9789E">
        <w:rPr>
          <w:rFonts w:ascii="Times New Roman" w:hAnsi="Times New Roman" w:cs="Times New Roman"/>
          <w:sz w:val="28"/>
          <w:szCs w:val="28"/>
        </w:rPr>
        <w:t>Деятельность в сфере молодежной политики на территории Курской области ведется по следующим основным направлениям: создание условий для вовлечения молодежи в активную общественную деятельность; гражданско-патриотическое воспитание и допризывная подготовка молодежи, формирование российской идентичности и толерантности в молодежной среде; проведение мероприятий, направленных на вовлечение молодёжи в предпринимательскую деятельность; формирование здорового образа жизни, в том числе организация отдыха и оздоровление детей, поддержка молодых семей.</w:t>
      </w:r>
    </w:p>
    <w:p w:rsidR="009352F3" w:rsidRPr="009352F3" w:rsidRDefault="00541619" w:rsidP="00541619">
      <w:pPr>
        <w:spacing w:after="0" w:line="240" w:lineRule="auto"/>
        <w:ind w:firstLine="709"/>
        <w:jc w:val="both"/>
        <w:rPr>
          <w:rFonts w:ascii="Times New Roman" w:hAnsi="Times New Roman" w:cs="Times New Roman"/>
          <w:sz w:val="28"/>
          <w:szCs w:val="28"/>
          <w:highlight w:val="yellow"/>
        </w:rPr>
      </w:pPr>
      <w:r w:rsidRPr="00541619">
        <w:rPr>
          <w:rFonts w:ascii="Times New Roman" w:hAnsi="Times New Roman" w:cs="Times New Roman"/>
          <w:sz w:val="28"/>
          <w:szCs w:val="28"/>
        </w:rPr>
        <w:t>В</w:t>
      </w:r>
      <w:r w:rsidR="009352F3" w:rsidRPr="00541619">
        <w:rPr>
          <w:rFonts w:ascii="Times New Roman" w:hAnsi="Times New Roman" w:cs="Times New Roman"/>
          <w:sz w:val="28"/>
          <w:szCs w:val="28"/>
        </w:rPr>
        <w:t xml:space="preserve"> Курской области реализуются мероприятия, направленные на поддержку талантливой молодежи: ежегодные премии Губернатора Курской области, в том </w:t>
      </w:r>
      <w:r w:rsidR="009352F3" w:rsidRPr="00541619">
        <w:rPr>
          <w:rFonts w:ascii="Times New Roman" w:hAnsi="Times New Roman" w:cs="Times New Roman"/>
          <w:sz w:val="28"/>
          <w:szCs w:val="28"/>
        </w:rPr>
        <w:lastRenderedPageBreak/>
        <w:t>числе в области науки и инноваций для молодых ученых и молодых специалистов, стипендии Курской областной Думы, стипендии глав Администраций муниципальн</w:t>
      </w:r>
      <w:r w:rsidRPr="00541619">
        <w:rPr>
          <w:rFonts w:ascii="Times New Roman" w:hAnsi="Times New Roman" w:cs="Times New Roman"/>
          <w:sz w:val="28"/>
          <w:szCs w:val="28"/>
        </w:rPr>
        <w:t>ых образований Курской области, именные стипендии</w:t>
      </w:r>
      <w:r>
        <w:rPr>
          <w:rFonts w:ascii="Times New Roman" w:hAnsi="Times New Roman" w:cs="Times New Roman"/>
          <w:sz w:val="28"/>
          <w:szCs w:val="28"/>
        </w:rPr>
        <w:t xml:space="preserve"> </w:t>
      </w:r>
      <w:r w:rsidRPr="00541619">
        <w:rPr>
          <w:rFonts w:ascii="Times New Roman" w:hAnsi="Times New Roman" w:cs="Times New Roman"/>
          <w:sz w:val="28"/>
          <w:szCs w:val="28"/>
        </w:rPr>
        <w:t>Федерации организаций</w:t>
      </w:r>
      <w:r>
        <w:rPr>
          <w:rFonts w:ascii="Times New Roman" w:hAnsi="Times New Roman" w:cs="Times New Roman"/>
          <w:sz w:val="28"/>
          <w:szCs w:val="28"/>
        </w:rPr>
        <w:t xml:space="preserve"> </w:t>
      </w:r>
      <w:r w:rsidRPr="00541619">
        <w:rPr>
          <w:rFonts w:ascii="Times New Roman" w:hAnsi="Times New Roman" w:cs="Times New Roman"/>
          <w:sz w:val="28"/>
          <w:szCs w:val="28"/>
        </w:rPr>
        <w:t>профсоюз</w:t>
      </w:r>
      <w:r>
        <w:rPr>
          <w:rFonts w:ascii="Times New Roman" w:hAnsi="Times New Roman" w:cs="Times New Roman"/>
          <w:sz w:val="28"/>
          <w:szCs w:val="28"/>
        </w:rPr>
        <w:t xml:space="preserve">ов </w:t>
      </w:r>
      <w:r w:rsidRPr="00541619">
        <w:rPr>
          <w:rFonts w:ascii="Times New Roman" w:hAnsi="Times New Roman" w:cs="Times New Roman"/>
          <w:sz w:val="28"/>
          <w:szCs w:val="28"/>
        </w:rPr>
        <w:t>Курской области студентам учреждений</w:t>
      </w:r>
      <w:r>
        <w:rPr>
          <w:rFonts w:ascii="Times New Roman" w:hAnsi="Times New Roman" w:cs="Times New Roman"/>
          <w:sz w:val="28"/>
          <w:szCs w:val="28"/>
        </w:rPr>
        <w:t xml:space="preserve"> </w:t>
      </w:r>
      <w:r w:rsidRPr="00541619">
        <w:rPr>
          <w:rFonts w:ascii="Times New Roman" w:hAnsi="Times New Roman" w:cs="Times New Roman"/>
          <w:sz w:val="28"/>
          <w:szCs w:val="28"/>
        </w:rPr>
        <w:t>высшего и среднего профессионального</w:t>
      </w:r>
      <w:r>
        <w:rPr>
          <w:rFonts w:ascii="Times New Roman" w:hAnsi="Times New Roman" w:cs="Times New Roman"/>
          <w:sz w:val="28"/>
          <w:szCs w:val="28"/>
        </w:rPr>
        <w:t xml:space="preserve"> </w:t>
      </w:r>
      <w:r w:rsidRPr="00541619">
        <w:rPr>
          <w:rFonts w:ascii="Times New Roman" w:hAnsi="Times New Roman" w:cs="Times New Roman"/>
          <w:sz w:val="28"/>
          <w:szCs w:val="28"/>
        </w:rPr>
        <w:t>образования, также стипендии предусмотрены и в областных организациях профсоюзов.</w:t>
      </w:r>
    </w:p>
    <w:p w:rsidR="00EC370E" w:rsidRDefault="00CE78E6" w:rsidP="00A31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C370E">
        <w:rPr>
          <w:rFonts w:ascii="Times New Roman" w:hAnsi="Times New Roman" w:cs="Times New Roman"/>
          <w:sz w:val="28"/>
          <w:szCs w:val="28"/>
        </w:rPr>
        <w:t xml:space="preserve">коллективных договорах </w:t>
      </w:r>
      <w:r>
        <w:rPr>
          <w:rFonts w:ascii="Times New Roman" w:hAnsi="Times New Roman" w:cs="Times New Roman"/>
          <w:sz w:val="28"/>
          <w:szCs w:val="28"/>
        </w:rPr>
        <w:t xml:space="preserve">большинства организаций и предприятий </w:t>
      </w:r>
      <w:r w:rsidR="00EC370E">
        <w:rPr>
          <w:rFonts w:ascii="Times New Roman" w:hAnsi="Times New Roman" w:cs="Times New Roman"/>
          <w:sz w:val="28"/>
          <w:szCs w:val="28"/>
        </w:rPr>
        <w:t>имеются разделы по работе с молодежью, созданы и действуют советы (комиссии) по работе с молодежью.</w:t>
      </w:r>
    </w:p>
    <w:p w:rsidR="009521E1" w:rsidRPr="009521E1" w:rsidRDefault="009521E1" w:rsidP="009521E1">
      <w:pPr>
        <w:spacing w:after="0" w:line="240" w:lineRule="auto"/>
        <w:ind w:firstLine="709"/>
        <w:jc w:val="both"/>
        <w:rPr>
          <w:rFonts w:ascii="Times New Roman" w:hAnsi="Times New Roman" w:cs="Times New Roman"/>
          <w:sz w:val="28"/>
          <w:szCs w:val="28"/>
        </w:rPr>
      </w:pPr>
      <w:r w:rsidRPr="009521E1">
        <w:rPr>
          <w:rFonts w:ascii="Times New Roman" w:hAnsi="Times New Roman" w:cs="Times New Roman"/>
          <w:sz w:val="28"/>
          <w:szCs w:val="28"/>
        </w:rPr>
        <w:t>В целях проведения согласованной политики и контроля реализации целевых программ социально-экономической поддержки молодёжи в области представители Молодежного совета Федерации и другие профсоюзные активисты вошли в составы:</w:t>
      </w:r>
    </w:p>
    <w:p w:rsidR="009521E1" w:rsidRPr="009521E1" w:rsidRDefault="009521E1" w:rsidP="009521E1">
      <w:pPr>
        <w:spacing w:after="0" w:line="240" w:lineRule="auto"/>
        <w:ind w:firstLine="709"/>
        <w:jc w:val="both"/>
        <w:rPr>
          <w:rFonts w:ascii="Times New Roman" w:hAnsi="Times New Roman" w:cs="Times New Roman"/>
          <w:sz w:val="28"/>
          <w:szCs w:val="28"/>
        </w:rPr>
      </w:pPr>
      <w:r w:rsidRPr="009521E1">
        <w:rPr>
          <w:rFonts w:ascii="Times New Roman" w:hAnsi="Times New Roman" w:cs="Times New Roman"/>
          <w:sz w:val="28"/>
          <w:szCs w:val="28"/>
        </w:rPr>
        <w:t>- Молодежного парламента при Курской областной Думе 6-го созыва;</w:t>
      </w:r>
    </w:p>
    <w:p w:rsidR="009521E1" w:rsidRPr="009521E1" w:rsidRDefault="009521E1" w:rsidP="009521E1">
      <w:pPr>
        <w:spacing w:after="0" w:line="240" w:lineRule="auto"/>
        <w:ind w:firstLine="709"/>
        <w:jc w:val="both"/>
        <w:rPr>
          <w:rFonts w:ascii="Times New Roman" w:hAnsi="Times New Roman" w:cs="Times New Roman"/>
          <w:sz w:val="28"/>
          <w:szCs w:val="28"/>
        </w:rPr>
      </w:pPr>
      <w:r w:rsidRPr="009521E1">
        <w:rPr>
          <w:rFonts w:ascii="Times New Roman" w:hAnsi="Times New Roman" w:cs="Times New Roman"/>
          <w:sz w:val="28"/>
          <w:szCs w:val="28"/>
        </w:rPr>
        <w:t>- Совета молодых специалистов организаций и предприятий при Администрации города Курска;</w:t>
      </w:r>
    </w:p>
    <w:p w:rsidR="009521E1" w:rsidRDefault="009521E1" w:rsidP="009521E1">
      <w:pPr>
        <w:spacing w:after="0" w:line="240" w:lineRule="auto"/>
        <w:ind w:firstLine="709"/>
        <w:jc w:val="both"/>
        <w:rPr>
          <w:rFonts w:ascii="Times New Roman" w:hAnsi="Times New Roman" w:cs="Times New Roman"/>
          <w:sz w:val="28"/>
          <w:szCs w:val="28"/>
        </w:rPr>
      </w:pPr>
      <w:r w:rsidRPr="009521E1">
        <w:rPr>
          <w:rFonts w:ascii="Times New Roman" w:hAnsi="Times New Roman" w:cs="Times New Roman"/>
          <w:sz w:val="28"/>
          <w:szCs w:val="28"/>
        </w:rPr>
        <w:t>- общественных советов при органах исполнительной власти и муниципальных образованиях.</w:t>
      </w:r>
    </w:p>
    <w:p w:rsidR="00CE78E6" w:rsidRDefault="00CE78E6" w:rsidP="00CE78E6">
      <w:pPr>
        <w:spacing w:after="0" w:line="240" w:lineRule="auto"/>
        <w:ind w:firstLine="709"/>
        <w:jc w:val="both"/>
        <w:rPr>
          <w:rFonts w:ascii="Times New Roman" w:hAnsi="Times New Roman" w:cs="Times New Roman"/>
          <w:sz w:val="28"/>
          <w:szCs w:val="28"/>
        </w:rPr>
      </w:pPr>
      <w:r w:rsidRPr="00CE78E6">
        <w:rPr>
          <w:rFonts w:ascii="Times New Roman" w:hAnsi="Times New Roman" w:cs="Times New Roman"/>
          <w:sz w:val="28"/>
          <w:szCs w:val="28"/>
        </w:rPr>
        <w:t>По итогам рейтинга Федерального агентства по делам молодежи Курская область в сфере молодёжной политики в 2016 году занимала 12 позицию по стране и 4 в Центральном федеральном округе, в 2017 году – заняла 8-ю позицию в стране и 1-ое в Центральном федеральном округе по оценке 58 критериев эффективности работы региона по направлениям государственной молодежной политики.</w:t>
      </w:r>
    </w:p>
    <w:p w:rsidR="00CE78E6" w:rsidRDefault="00CE78E6" w:rsidP="00CE78E6">
      <w:pPr>
        <w:spacing w:after="0" w:line="240" w:lineRule="auto"/>
        <w:ind w:firstLine="709"/>
        <w:jc w:val="both"/>
        <w:rPr>
          <w:rFonts w:ascii="Times New Roman" w:hAnsi="Times New Roman" w:cs="Times New Roman"/>
          <w:sz w:val="28"/>
          <w:szCs w:val="28"/>
        </w:rPr>
      </w:pPr>
      <w:r w:rsidRPr="00CE78E6">
        <w:rPr>
          <w:rFonts w:ascii="Times New Roman" w:hAnsi="Times New Roman" w:cs="Times New Roman"/>
          <w:sz w:val="28"/>
          <w:szCs w:val="28"/>
        </w:rPr>
        <w:t>Задача молодежной политики в Курской области – создавать возможности для самореализации каждого молодого человека. Этому способствуют традиционные программы и проекты (более 300 мероприятий</w:t>
      </w:r>
      <w:r>
        <w:rPr>
          <w:rFonts w:ascii="Times New Roman" w:hAnsi="Times New Roman" w:cs="Times New Roman"/>
          <w:sz w:val="28"/>
          <w:szCs w:val="28"/>
        </w:rPr>
        <w:t>) активное участие в которых приняли</w:t>
      </w:r>
      <w:r w:rsidRPr="00CE78E6">
        <w:rPr>
          <w:rFonts w:ascii="Times New Roman" w:hAnsi="Times New Roman" w:cs="Times New Roman"/>
          <w:sz w:val="28"/>
          <w:szCs w:val="28"/>
        </w:rPr>
        <w:t xml:space="preserve"> </w:t>
      </w:r>
      <w:r>
        <w:rPr>
          <w:rFonts w:ascii="Times New Roman" w:hAnsi="Times New Roman" w:cs="Times New Roman"/>
          <w:sz w:val="28"/>
          <w:szCs w:val="28"/>
        </w:rPr>
        <w:t xml:space="preserve">работающая и студенческая молодежь </w:t>
      </w:r>
      <w:r w:rsidRPr="001F1B25">
        <w:rPr>
          <w:rFonts w:ascii="Times New Roman" w:hAnsi="Times New Roman" w:cs="Times New Roman"/>
          <w:sz w:val="28"/>
          <w:szCs w:val="28"/>
        </w:rPr>
        <w:t>Федераци</w:t>
      </w:r>
      <w:r>
        <w:rPr>
          <w:rFonts w:ascii="Times New Roman" w:hAnsi="Times New Roman" w:cs="Times New Roman"/>
          <w:sz w:val="28"/>
          <w:szCs w:val="28"/>
        </w:rPr>
        <w:t>и</w:t>
      </w:r>
      <w:r w:rsidRPr="00CE78E6">
        <w:rPr>
          <w:rFonts w:ascii="Times New Roman" w:hAnsi="Times New Roman" w:cs="Times New Roman"/>
          <w:sz w:val="28"/>
          <w:szCs w:val="28"/>
        </w:rPr>
        <w:t xml:space="preserve">: Международный лагерь молодежного актива «Славянское содружество», </w:t>
      </w:r>
      <w:r w:rsidRPr="001F1B25">
        <w:rPr>
          <w:rFonts w:ascii="Times New Roman" w:hAnsi="Times New Roman" w:cs="Times New Roman"/>
          <w:sz w:val="28"/>
          <w:szCs w:val="28"/>
        </w:rPr>
        <w:t>фестиваль работающей молодежи «Юность»</w:t>
      </w:r>
      <w:r>
        <w:rPr>
          <w:rFonts w:ascii="Times New Roman" w:hAnsi="Times New Roman" w:cs="Times New Roman"/>
          <w:sz w:val="28"/>
          <w:szCs w:val="28"/>
        </w:rPr>
        <w:t>,</w:t>
      </w:r>
      <w:r w:rsidRPr="001F1B25">
        <w:rPr>
          <w:rFonts w:ascii="Times New Roman" w:hAnsi="Times New Roman" w:cs="Times New Roman"/>
          <w:sz w:val="28"/>
          <w:szCs w:val="28"/>
        </w:rPr>
        <w:t xml:space="preserve"> </w:t>
      </w:r>
      <w:r w:rsidRPr="00CE78E6">
        <w:rPr>
          <w:rFonts w:ascii="Times New Roman" w:hAnsi="Times New Roman" w:cs="Times New Roman"/>
          <w:sz w:val="28"/>
          <w:szCs w:val="28"/>
        </w:rPr>
        <w:t>фестивали «Студенческая весна Соловьиного края» и «Юность России», Слет добровольческих отрядов Курской области, фестиваль национальных культур «Друзья рядом!», областной форум «Молодежь – гордость Курского края», фестиваль молодых сотрудников УВД «Служу России», форумы «Молодёжь. Наука. Инновации»</w:t>
      </w:r>
      <w:r>
        <w:rPr>
          <w:rFonts w:ascii="Times New Roman" w:hAnsi="Times New Roman" w:cs="Times New Roman"/>
          <w:sz w:val="28"/>
          <w:szCs w:val="28"/>
        </w:rPr>
        <w:t>,</w:t>
      </w:r>
      <w:r w:rsidRPr="00CE78E6">
        <w:rPr>
          <w:rFonts w:ascii="Times New Roman" w:hAnsi="Times New Roman" w:cs="Times New Roman"/>
          <w:sz w:val="28"/>
          <w:szCs w:val="28"/>
        </w:rPr>
        <w:t xml:space="preserve"> </w:t>
      </w:r>
      <w:r>
        <w:rPr>
          <w:rFonts w:ascii="Times New Roman" w:hAnsi="Times New Roman" w:cs="Times New Roman"/>
          <w:sz w:val="28"/>
          <w:szCs w:val="28"/>
        </w:rPr>
        <w:t>В</w:t>
      </w:r>
      <w:r w:rsidRPr="00D80BE1">
        <w:rPr>
          <w:rFonts w:ascii="Times New Roman" w:hAnsi="Times New Roman" w:cs="Times New Roman"/>
          <w:sz w:val="28"/>
          <w:szCs w:val="28"/>
        </w:rPr>
        <w:t>сероссийском молодёжном профсоюзном форуме ФНПР «Стратегический резерв ФНПР»</w:t>
      </w:r>
      <w:r w:rsidRPr="00570654">
        <w:rPr>
          <w:rFonts w:ascii="Times New Roman" w:hAnsi="Times New Roman" w:cs="Times New Roman"/>
          <w:sz w:val="28"/>
          <w:szCs w:val="28"/>
        </w:rPr>
        <w:t xml:space="preserve"> </w:t>
      </w:r>
      <w:r w:rsidRPr="001F1B25">
        <w:rPr>
          <w:rFonts w:ascii="Times New Roman" w:hAnsi="Times New Roman" w:cs="Times New Roman"/>
          <w:sz w:val="28"/>
          <w:szCs w:val="28"/>
        </w:rPr>
        <w:t>и т.д.</w:t>
      </w:r>
    </w:p>
    <w:p w:rsidR="00D80BE1" w:rsidRPr="00D80BE1" w:rsidRDefault="00D80BE1" w:rsidP="00952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профсоюзами уделяется в</w:t>
      </w:r>
      <w:r w:rsidRPr="00D80BE1">
        <w:rPr>
          <w:rFonts w:ascii="Times New Roman" w:hAnsi="Times New Roman" w:cs="Times New Roman"/>
          <w:sz w:val="28"/>
          <w:szCs w:val="28"/>
        </w:rPr>
        <w:t>ыявлени</w:t>
      </w:r>
      <w:r>
        <w:rPr>
          <w:rFonts w:ascii="Times New Roman" w:hAnsi="Times New Roman" w:cs="Times New Roman"/>
          <w:sz w:val="28"/>
          <w:szCs w:val="28"/>
        </w:rPr>
        <w:t>ю</w:t>
      </w:r>
      <w:r w:rsidRPr="00D80BE1">
        <w:rPr>
          <w:rFonts w:ascii="Times New Roman" w:hAnsi="Times New Roman" w:cs="Times New Roman"/>
          <w:sz w:val="28"/>
          <w:szCs w:val="28"/>
        </w:rPr>
        <w:t xml:space="preserve"> инициативных и талантливых молодёжных профсоюзных лидеров</w:t>
      </w:r>
      <w:r>
        <w:rPr>
          <w:rFonts w:ascii="Times New Roman" w:hAnsi="Times New Roman" w:cs="Times New Roman"/>
          <w:sz w:val="28"/>
          <w:szCs w:val="28"/>
        </w:rPr>
        <w:t xml:space="preserve">. </w:t>
      </w:r>
      <w:r w:rsidRPr="00D80BE1">
        <w:rPr>
          <w:rFonts w:ascii="Times New Roman" w:hAnsi="Times New Roman" w:cs="Times New Roman"/>
          <w:sz w:val="28"/>
          <w:szCs w:val="28"/>
        </w:rPr>
        <w:t xml:space="preserve">На базе Федерации </w:t>
      </w:r>
      <w:r>
        <w:rPr>
          <w:rFonts w:ascii="Times New Roman" w:hAnsi="Times New Roman" w:cs="Times New Roman"/>
          <w:sz w:val="28"/>
          <w:szCs w:val="28"/>
        </w:rPr>
        <w:t xml:space="preserve">в 2017 году </w:t>
      </w:r>
      <w:r w:rsidRPr="00D80BE1">
        <w:rPr>
          <w:rFonts w:ascii="Times New Roman" w:hAnsi="Times New Roman" w:cs="Times New Roman"/>
          <w:sz w:val="28"/>
          <w:szCs w:val="28"/>
        </w:rPr>
        <w:t>проходил конкурс «Молодой профсоюзный лидер ЦФО – 2017», в котором приняли участие молодые активисты профсоюзов из 15 регионов Ц</w:t>
      </w:r>
      <w:r w:rsidR="00C267CC">
        <w:rPr>
          <w:rFonts w:ascii="Times New Roman" w:hAnsi="Times New Roman" w:cs="Times New Roman"/>
          <w:sz w:val="28"/>
          <w:szCs w:val="28"/>
        </w:rPr>
        <w:t>ентрального федерального округа</w:t>
      </w:r>
      <w:r w:rsidRPr="00D80BE1">
        <w:rPr>
          <w:rFonts w:ascii="Times New Roman" w:hAnsi="Times New Roman" w:cs="Times New Roman"/>
          <w:sz w:val="28"/>
          <w:szCs w:val="28"/>
        </w:rPr>
        <w:t>.</w:t>
      </w:r>
    </w:p>
    <w:p w:rsidR="00570654" w:rsidRDefault="001F1B25" w:rsidP="00A314A6">
      <w:pPr>
        <w:spacing w:after="0" w:line="240" w:lineRule="auto"/>
        <w:ind w:firstLine="709"/>
        <w:jc w:val="both"/>
        <w:rPr>
          <w:rFonts w:ascii="Times New Roman" w:hAnsi="Times New Roman" w:cs="Times New Roman"/>
          <w:sz w:val="28"/>
          <w:szCs w:val="28"/>
        </w:rPr>
      </w:pPr>
      <w:r w:rsidRPr="001F1B25">
        <w:rPr>
          <w:rFonts w:ascii="Times New Roman" w:hAnsi="Times New Roman" w:cs="Times New Roman"/>
          <w:sz w:val="28"/>
          <w:szCs w:val="28"/>
        </w:rPr>
        <w:t xml:space="preserve">Членские организации участвуют во всероссийских, межрегиональных форумах, олимпиадах, конкурсах. </w:t>
      </w:r>
    </w:p>
    <w:p w:rsidR="00570654" w:rsidRDefault="00D80BE1" w:rsidP="00A314A6">
      <w:pPr>
        <w:spacing w:after="0" w:line="240" w:lineRule="auto"/>
        <w:ind w:firstLine="709"/>
        <w:jc w:val="both"/>
        <w:rPr>
          <w:rFonts w:ascii="Times New Roman" w:hAnsi="Times New Roman" w:cs="Times New Roman"/>
          <w:sz w:val="28"/>
          <w:szCs w:val="28"/>
        </w:rPr>
      </w:pPr>
      <w:r w:rsidRPr="00D80BE1">
        <w:rPr>
          <w:rFonts w:ascii="Times New Roman" w:hAnsi="Times New Roman" w:cs="Times New Roman"/>
          <w:sz w:val="28"/>
          <w:szCs w:val="28"/>
        </w:rPr>
        <w:t>Молодежный совет активно принимает участие в коллективных действиях и акциях солидарности профсоюзов, в торжественных областных мероприятиях, посвященных государственным, профессиональным и юбилейным праздникам, мероприятиях, посвященных годовщине окончания Великой отечественной войне, в Первомайской демонстрации, ежегодной акции «За достойный труд»</w:t>
      </w:r>
      <w:r>
        <w:rPr>
          <w:rFonts w:ascii="Times New Roman" w:hAnsi="Times New Roman" w:cs="Times New Roman"/>
          <w:sz w:val="28"/>
          <w:szCs w:val="28"/>
        </w:rPr>
        <w:t xml:space="preserve"> и других.</w:t>
      </w:r>
    </w:p>
    <w:p w:rsidR="00570654" w:rsidRDefault="001F1B25" w:rsidP="00A314A6">
      <w:pPr>
        <w:spacing w:after="0" w:line="240" w:lineRule="auto"/>
        <w:ind w:firstLine="709"/>
        <w:jc w:val="both"/>
        <w:rPr>
          <w:rFonts w:ascii="Times New Roman" w:hAnsi="Times New Roman" w:cs="Times New Roman"/>
          <w:sz w:val="28"/>
          <w:szCs w:val="28"/>
        </w:rPr>
      </w:pPr>
      <w:r w:rsidRPr="00D80BE1">
        <w:rPr>
          <w:rFonts w:ascii="Times New Roman" w:hAnsi="Times New Roman" w:cs="Times New Roman"/>
          <w:sz w:val="28"/>
          <w:szCs w:val="28"/>
        </w:rPr>
        <w:t>Федерацией оказывается помощь в организации массовых трудовых, культурных, спортивных мероприятиях. Проведен конкурс «</w:t>
      </w:r>
      <w:r w:rsidR="00570654" w:rsidRPr="00D80BE1">
        <w:rPr>
          <w:rFonts w:ascii="Times New Roman" w:hAnsi="Times New Roman" w:cs="Times New Roman"/>
          <w:sz w:val="28"/>
          <w:szCs w:val="28"/>
        </w:rPr>
        <w:t xml:space="preserve">Профсоюзы в </w:t>
      </w:r>
      <w:r w:rsidR="00570654" w:rsidRPr="00D80BE1">
        <w:rPr>
          <w:rFonts w:ascii="Times New Roman" w:hAnsi="Times New Roman" w:cs="Times New Roman"/>
          <w:sz w:val="28"/>
          <w:szCs w:val="28"/>
        </w:rPr>
        <w:lastRenderedPageBreak/>
        <w:t>действии</w:t>
      </w:r>
      <w:r w:rsidRPr="00D80BE1">
        <w:rPr>
          <w:rFonts w:ascii="Times New Roman" w:hAnsi="Times New Roman" w:cs="Times New Roman"/>
          <w:sz w:val="28"/>
          <w:szCs w:val="28"/>
        </w:rPr>
        <w:t xml:space="preserve">», благотворительная акция, приуроченная к «Дню защиты детей» - «Шоколадное счастье». </w:t>
      </w:r>
    </w:p>
    <w:p w:rsidR="00B72433" w:rsidRPr="00B72433" w:rsidRDefault="00B72433" w:rsidP="00B72433">
      <w:pPr>
        <w:spacing w:after="0" w:line="240" w:lineRule="auto"/>
        <w:ind w:firstLine="709"/>
        <w:jc w:val="both"/>
        <w:rPr>
          <w:rFonts w:ascii="Times New Roman" w:hAnsi="Times New Roman" w:cs="Times New Roman"/>
          <w:sz w:val="28"/>
          <w:szCs w:val="28"/>
        </w:rPr>
      </w:pPr>
      <w:r w:rsidRPr="00B72433">
        <w:rPr>
          <w:rFonts w:ascii="Times New Roman" w:hAnsi="Times New Roman" w:cs="Times New Roman"/>
          <w:sz w:val="28"/>
          <w:szCs w:val="28"/>
        </w:rPr>
        <w:t xml:space="preserve">Программа Курской областной организации Общероссийского Профсоюза </w:t>
      </w:r>
      <w:r w:rsidR="00C267CC">
        <w:rPr>
          <w:rFonts w:ascii="Times New Roman" w:hAnsi="Times New Roman" w:cs="Times New Roman"/>
          <w:sz w:val="28"/>
          <w:szCs w:val="28"/>
        </w:rPr>
        <w:t xml:space="preserve">работников </w:t>
      </w:r>
      <w:r w:rsidRPr="00B72433">
        <w:rPr>
          <w:rFonts w:ascii="Times New Roman" w:hAnsi="Times New Roman" w:cs="Times New Roman"/>
          <w:sz w:val="28"/>
          <w:szCs w:val="28"/>
        </w:rPr>
        <w:t xml:space="preserve">образования </w:t>
      </w:r>
      <w:r w:rsidR="00C267CC">
        <w:rPr>
          <w:rFonts w:ascii="Times New Roman" w:hAnsi="Times New Roman" w:cs="Times New Roman"/>
          <w:sz w:val="28"/>
          <w:szCs w:val="28"/>
        </w:rPr>
        <w:t xml:space="preserve">и науки </w:t>
      </w:r>
      <w:r w:rsidRPr="00B72433">
        <w:rPr>
          <w:rFonts w:ascii="Times New Roman" w:hAnsi="Times New Roman" w:cs="Times New Roman"/>
          <w:sz w:val="28"/>
          <w:szCs w:val="28"/>
        </w:rPr>
        <w:t>по содействию успешной адаптации молодых педагогов в образовательной среде «Вектор П» (Профсоюз, Поддержка, Профессионализм) стала одним из победителей областного конкурса грантовой поддержки социально значимых проектов общественных организаций в 2018 году.</w:t>
      </w:r>
    </w:p>
    <w:p w:rsidR="00B72433" w:rsidRPr="00B72433" w:rsidRDefault="00B72433" w:rsidP="00B72433">
      <w:pPr>
        <w:spacing w:after="0" w:line="240" w:lineRule="auto"/>
        <w:ind w:firstLine="709"/>
        <w:jc w:val="both"/>
        <w:rPr>
          <w:rFonts w:ascii="Times New Roman" w:hAnsi="Times New Roman" w:cs="Times New Roman"/>
          <w:sz w:val="28"/>
          <w:szCs w:val="28"/>
        </w:rPr>
      </w:pPr>
      <w:r w:rsidRPr="00B72433">
        <w:rPr>
          <w:rFonts w:ascii="Times New Roman" w:hAnsi="Times New Roman" w:cs="Times New Roman"/>
          <w:sz w:val="28"/>
          <w:szCs w:val="28"/>
        </w:rPr>
        <w:t>В рамках реализации Программы «Вектор П» в течение 2018 года создавались буклеты и листовки, изданы памятка «Молодой педагог, знай свои права», сборник «Молодежь в Профсоюзе: гражданская ответственность и профессионализм», работает мобильное приложение для молодых педагогов «Скорая профсоюзная помощь».</w:t>
      </w:r>
    </w:p>
    <w:p w:rsidR="00B72433" w:rsidRPr="00B72433" w:rsidRDefault="00B72433" w:rsidP="00B72433">
      <w:pPr>
        <w:spacing w:after="0" w:line="240" w:lineRule="auto"/>
        <w:ind w:firstLine="709"/>
        <w:jc w:val="both"/>
        <w:rPr>
          <w:rFonts w:ascii="Times New Roman" w:hAnsi="Times New Roman" w:cs="Times New Roman"/>
          <w:sz w:val="28"/>
          <w:szCs w:val="28"/>
        </w:rPr>
      </w:pPr>
      <w:r w:rsidRPr="00B72433">
        <w:rPr>
          <w:rFonts w:ascii="Times New Roman" w:hAnsi="Times New Roman" w:cs="Times New Roman"/>
          <w:sz w:val="28"/>
          <w:szCs w:val="28"/>
        </w:rPr>
        <w:t>24 августа в рамках Августовского педагогического совещания работников образования на базе Курского государственного университета работала дискуссионная площадка «Национальная система учительского роста для молодых педагогов региона».</w:t>
      </w:r>
    </w:p>
    <w:p w:rsidR="00B72433" w:rsidRPr="00D80BE1" w:rsidRDefault="00B72433" w:rsidP="00B72433">
      <w:pPr>
        <w:spacing w:after="0" w:line="240" w:lineRule="auto"/>
        <w:ind w:firstLine="709"/>
        <w:jc w:val="both"/>
        <w:rPr>
          <w:rFonts w:ascii="Times New Roman" w:hAnsi="Times New Roman" w:cs="Times New Roman"/>
          <w:sz w:val="28"/>
          <w:szCs w:val="28"/>
        </w:rPr>
      </w:pPr>
      <w:r w:rsidRPr="00B72433">
        <w:rPr>
          <w:rFonts w:ascii="Times New Roman" w:hAnsi="Times New Roman" w:cs="Times New Roman"/>
          <w:sz w:val="28"/>
          <w:szCs w:val="28"/>
        </w:rPr>
        <w:t>Традиционно в честь Дня Учителя во всех муниципальных образованиях Курской области прошла региональная Акция «Скажи СПАСИБО своему Учителю!», собрано и передано адресатам более 5 тысяч писем. 5 октября у памятника Первой Учительнице организован торжественный митинг с участием делегаций молодежного Автопробега из соседних регионов.</w:t>
      </w:r>
    </w:p>
    <w:p w:rsidR="00A357EF" w:rsidRPr="00EC370E" w:rsidRDefault="00EC370E" w:rsidP="00A357EF">
      <w:pPr>
        <w:spacing w:after="0" w:line="240" w:lineRule="auto"/>
        <w:ind w:firstLine="709"/>
        <w:jc w:val="both"/>
        <w:rPr>
          <w:rFonts w:ascii="Times New Roman" w:hAnsi="Times New Roman" w:cs="Times New Roman"/>
          <w:sz w:val="28"/>
          <w:szCs w:val="28"/>
        </w:rPr>
      </w:pPr>
      <w:r w:rsidRPr="00EC370E">
        <w:rPr>
          <w:rFonts w:ascii="Times New Roman" w:hAnsi="Times New Roman" w:cs="Times New Roman"/>
          <w:sz w:val="28"/>
          <w:szCs w:val="28"/>
        </w:rPr>
        <w:t xml:space="preserve">В </w:t>
      </w:r>
      <w:r w:rsidR="00A357EF">
        <w:rPr>
          <w:rFonts w:ascii="Times New Roman" w:hAnsi="Times New Roman" w:cs="Times New Roman"/>
          <w:sz w:val="28"/>
          <w:szCs w:val="28"/>
        </w:rPr>
        <w:t xml:space="preserve">отраслевых соглашениях </w:t>
      </w:r>
      <w:r w:rsidRPr="00EC370E">
        <w:rPr>
          <w:rFonts w:ascii="Times New Roman" w:hAnsi="Times New Roman" w:cs="Times New Roman"/>
          <w:sz w:val="28"/>
          <w:szCs w:val="28"/>
        </w:rPr>
        <w:t>образовани</w:t>
      </w:r>
      <w:r w:rsidR="00B14FDA">
        <w:rPr>
          <w:rFonts w:ascii="Times New Roman" w:hAnsi="Times New Roman" w:cs="Times New Roman"/>
          <w:sz w:val="28"/>
          <w:szCs w:val="28"/>
        </w:rPr>
        <w:t>я и науки</w:t>
      </w:r>
      <w:r w:rsidR="00A357EF">
        <w:rPr>
          <w:rFonts w:ascii="Times New Roman" w:hAnsi="Times New Roman" w:cs="Times New Roman"/>
          <w:sz w:val="28"/>
          <w:szCs w:val="28"/>
        </w:rPr>
        <w:t>, здравоохранения, культуры</w:t>
      </w:r>
      <w:r w:rsidRPr="00EC370E">
        <w:rPr>
          <w:rFonts w:ascii="Times New Roman" w:hAnsi="Times New Roman" w:cs="Times New Roman"/>
          <w:sz w:val="28"/>
          <w:szCs w:val="28"/>
        </w:rPr>
        <w:t xml:space="preserve"> закреп</w:t>
      </w:r>
      <w:r w:rsidR="00B14FDA">
        <w:rPr>
          <w:rFonts w:ascii="Times New Roman" w:hAnsi="Times New Roman" w:cs="Times New Roman"/>
          <w:sz w:val="28"/>
          <w:szCs w:val="28"/>
        </w:rPr>
        <w:t>лены</w:t>
      </w:r>
      <w:r w:rsidRPr="00EC370E">
        <w:rPr>
          <w:rFonts w:ascii="Times New Roman" w:hAnsi="Times New Roman" w:cs="Times New Roman"/>
          <w:sz w:val="28"/>
          <w:szCs w:val="28"/>
        </w:rPr>
        <w:t xml:space="preserve"> социальные льготы и гарантии для молодых специалистов</w:t>
      </w:r>
      <w:r w:rsidR="00A357EF">
        <w:rPr>
          <w:rFonts w:ascii="Times New Roman" w:hAnsi="Times New Roman" w:cs="Times New Roman"/>
          <w:sz w:val="28"/>
          <w:szCs w:val="28"/>
        </w:rPr>
        <w:t>.</w:t>
      </w:r>
    </w:p>
    <w:p w:rsidR="009410F6" w:rsidRDefault="009410F6" w:rsidP="00A314A6">
      <w:pPr>
        <w:spacing w:after="0" w:line="240" w:lineRule="auto"/>
        <w:ind w:firstLine="709"/>
        <w:jc w:val="both"/>
        <w:rPr>
          <w:rFonts w:ascii="Times New Roman" w:hAnsi="Times New Roman" w:cs="Times New Roman"/>
          <w:sz w:val="28"/>
          <w:szCs w:val="28"/>
        </w:rPr>
      </w:pPr>
      <w:r w:rsidRPr="009410F6">
        <w:rPr>
          <w:rFonts w:ascii="Times New Roman" w:hAnsi="Times New Roman" w:cs="Times New Roman"/>
          <w:sz w:val="28"/>
          <w:szCs w:val="28"/>
        </w:rPr>
        <w:t>В коллективных договорах АО «Курский электроаппаратный завод» и Курчатовского управления ОАО «Электроцентромонтаж» за наставничество предусмотрена доплата в размере 10-15% тарифной ставки</w:t>
      </w:r>
      <w:r w:rsidR="0060045F">
        <w:rPr>
          <w:rFonts w:ascii="Times New Roman" w:hAnsi="Times New Roman" w:cs="Times New Roman"/>
          <w:sz w:val="28"/>
          <w:szCs w:val="28"/>
        </w:rPr>
        <w:t>.</w:t>
      </w:r>
    </w:p>
    <w:p w:rsidR="00886B4A" w:rsidRDefault="00886B4A" w:rsidP="00886B4A">
      <w:pPr>
        <w:spacing w:after="0" w:line="240" w:lineRule="auto"/>
        <w:ind w:firstLine="709"/>
        <w:jc w:val="both"/>
        <w:rPr>
          <w:rFonts w:ascii="Times New Roman" w:hAnsi="Times New Roman" w:cs="Times New Roman"/>
          <w:sz w:val="28"/>
          <w:szCs w:val="28"/>
        </w:rPr>
      </w:pPr>
      <w:r w:rsidRPr="00886B4A">
        <w:rPr>
          <w:rFonts w:ascii="Times New Roman" w:hAnsi="Times New Roman" w:cs="Times New Roman"/>
          <w:sz w:val="28"/>
          <w:szCs w:val="28"/>
        </w:rPr>
        <w:t>Кроме того, в коллективных договорах образовательных учреждений предусмотрены надбавки: за отраслевые награды, почетные звания, знаки отличия, ученую степень, квалификационную категорию, за наставничество, за подготовку учеников медалистов и победителей различных олимпиад, за классное руководство. Активно используются и другие формы социальной поддержки: материальная в связи с бракосочетанием, рождением ребенка, помощь на лечение и операции, в сложной жизненной ситуации; компенсация стоимости путевок на отдых; льготное кредитование; предоставление скидок на культурное развитие и др.</w:t>
      </w:r>
    </w:p>
    <w:p w:rsidR="00F41212" w:rsidRPr="00F41212" w:rsidRDefault="00F41212" w:rsidP="00F41212">
      <w:pPr>
        <w:spacing w:after="0" w:line="240" w:lineRule="auto"/>
        <w:ind w:firstLine="709"/>
        <w:jc w:val="both"/>
        <w:rPr>
          <w:rFonts w:ascii="Times New Roman" w:hAnsi="Times New Roman" w:cs="Times New Roman"/>
          <w:sz w:val="28"/>
          <w:szCs w:val="28"/>
        </w:rPr>
      </w:pPr>
      <w:r w:rsidRPr="00F41212">
        <w:rPr>
          <w:rFonts w:ascii="Times New Roman" w:hAnsi="Times New Roman" w:cs="Times New Roman"/>
          <w:sz w:val="28"/>
          <w:szCs w:val="28"/>
        </w:rPr>
        <w:t>Региональным отраслевым соглашением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предусмотрены дополнительные льготы:</w:t>
      </w:r>
    </w:p>
    <w:p w:rsidR="00F41212" w:rsidRPr="00F41212" w:rsidRDefault="00F41212" w:rsidP="00F41212">
      <w:pPr>
        <w:spacing w:after="0" w:line="240" w:lineRule="auto"/>
        <w:ind w:firstLine="709"/>
        <w:jc w:val="both"/>
        <w:rPr>
          <w:rFonts w:ascii="Times New Roman" w:hAnsi="Times New Roman" w:cs="Times New Roman"/>
          <w:sz w:val="28"/>
          <w:szCs w:val="28"/>
        </w:rPr>
      </w:pPr>
      <w:r w:rsidRPr="00F41212">
        <w:rPr>
          <w:rFonts w:ascii="Times New Roman" w:hAnsi="Times New Roman" w:cs="Times New Roman"/>
          <w:sz w:val="28"/>
          <w:szCs w:val="28"/>
        </w:rPr>
        <w:t>- устанавливают надбавки к должностному окладу, ставке: в 1-й год работы - 30%, 2-ой - 35%, 3-й год - 40%;</w:t>
      </w:r>
    </w:p>
    <w:p w:rsidR="00F41212" w:rsidRPr="00F41212" w:rsidRDefault="00F41212" w:rsidP="00F41212">
      <w:pPr>
        <w:spacing w:after="0" w:line="240" w:lineRule="auto"/>
        <w:ind w:firstLine="709"/>
        <w:jc w:val="both"/>
        <w:rPr>
          <w:rFonts w:ascii="Times New Roman" w:hAnsi="Times New Roman" w:cs="Times New Roman"/>
          <w:sz w:val="28"/>
          <w:szCs w:val="28"/>
        </w:rPr>
      </w:pPr>
      <w:r w:rsidRPr="00F41212">
        <w:rPr>
          <w:rFonts w:ascii="Times New Roman" w:hAnsi="Times New Roman" w:cs="Times New Roman"/>
          <w:sz w:val="28"/>
          <w:szCs w:val="28"/>
        </w:rPr>
        <w:t>- снижение размера родительской платы за содержание детей в ДОУ молодым специалистам – работникам ДОУ.</w:t>
      </w:r>
    </w:p>
    <w:p w:rsidR="00D80BE1" w:rsidRPr="00CE78E6" w:rsidRDefault="00CE78E6" w:rsidP="00CE78E6">
      <w:pPr>
        <w:spacing w:after="0" w:line="240" w:lineRule="auto"/>
        <w:ind w:firstLine="709"/>
        <w:jc w:val="both"/>
        <w:rPr>
          <w:rFonts w:ascii="Times New Roman" w:hAnsi="Times New Roman" w:cs="Times New Roman"/>
          <w:sz w:val="28"/>
          <w:szCs w:val="28"/>
        </w:rPr>
      </w:pPr>
      <w:r w:rsidRPr="00CE78E6">
        <w:rPr>
          <w:rFonts w:ascii="Times New Roman" w:hAnsi="Times New Roman" w:cs="Times New Roman"/>
          <w:sz w:val="28"/>
          <w:szCs w:val="28"/>
        </w:rPr>
        <w:t>В образовательных организациях действуют более 100 клубов различной направленности (спортивные, творческие, социальные, интеллектуальные и другие), которые охватывают более 15,5 тысяч человек.</w:t>
      </w:r>
    </w:p>
    <w:p w:rsidR="00930C4E" w:rsidRDefault="00D80BE1" w:rsidP="00D413A1">
      <w:pPr>
        <w:spacing w:after="0" w:line="240" w:lineRule="auto"/>
        <w:ind w:firstLine="709"/>
        <w:jc w:val="both"/>
        <w:rPr>
          <w:rFonts w:ascii="Times New Roman" w:hAnsi="Times New Roman" w:cs="Times New Roman"/>
          <w:b/>
          <w:sz w:val="28"/>
          <w:szCs w:val="28"/>
        </w:rPr>
      </w:pPr>
      <w:r w:rsidRPr="00D80BE1">
        <w:rPr>
          <w:rFonts w:ascii="Times New Roman" w:hAnsi="Times New Roman" w:cs="Times New Roman"/>
          <w:sz w:val="28"/>
          <w:szCs w:val="28"/>
        </w:rPr>
        <w:t>О работе молодых профактивистов информирует официальная группа Молодёжного совета Федерации в социальной сети ВКонтакте.</w:t>
      </w:r>
      <w:r w:rsidR="00930C4E">
        <w:rPr>
          <w:rFonts w:ascii="Times New Roman" w:hAnsi="Times New Roman" w:cs="Times New Roman"/>
          <w:b/>
          <w:sz w:val="28"/>
          <w:szCs w:val="28"/>
        </w:rPr>
        <w:br w:type="page"/>
      </w:r>
    </w:p>
    <w:p w:rsidR="000B691A" w:rsidRPr="000B691A" w:rsidRDefault="000B691A" w:rsidP="00A314A6">
      <w:pPr>
        <w:spacing w:after="0" w:line="240" w:lineRule="auto"/>
        <w:ind w:firstLine="709"/>
        <w:jc w:val="center"/>
        <w:rPr>
          <w:rFonts w:ascii="Times New Roman" w:hAnsi="Times New Roman" w:cs="Times New Roman"/>
          <w:b/>
          <w:sz w:val="28"/>
          <w:szCs w:val="28"/>
        </w:rPr>
      </w:pPr>
      <w:r w:rsidRPr="000B691A">
        <w:rPr>
          <w:rFonts w:ascii="Times New Roman" w:hAnsi="Times New Roman" w:cs="Times New Roman"/>
          <w:b/>
          <w:sz w:val="28"/>
          <w:szCs w:val="28"/>
        </w:rPr>
        <w:lastRenderedPageBreak/>
        <w:t>В области развития социального партнерства и координации действия Сторон Соглашения.</w:t>
      </w:r>
    </w:p>
    <w:p w:rsidR="00BB5C17" w:rsidRDefault="000F78F1" w:rsidP="000F78F1">
      <w:pPr>
        <w:spacing w:after="0" w:line="240" w:lineRule="auto"/>
        <w:ind w:firstLine="709"/>
        <w:jc w:val="both"/>
        <w:rPr>
          <w:rFonts w:ascii="Times New Roman" w:hAnsi="Times New Roman" w:cs="Times New Roman"/>
          <w:sz w:val="28"/>
          <w:szCs w:val="28"/>
        </w:rPr>
      </w:pPr>
      <w:r w:rsidRPr="00BB5C17">
        <w:rPr>
          <w:rFonts w:ascii="Times New Roman" w:hAnsi="Times New Roman" w:cs="Times New Roman"/>
          <w:sz w:val="28"/>
          <w:szCs w:val="28"/>
        </w:rPr>
        <w:t>Принцип трехстороннего сотрудничества в Курской области реализуется в рамках деятельности Межведомственных комиссий, рассматривающих социально-трудовые вопросы.</w:t>
      </w:r>
      <w:r w:rsidR="00BB5C17">
        <w:rPr>
          <w:rFonts w:ascii="Times New Roman" w:hAnsi="Times New Roman" w:cs="Times New Roman"/>
          <w:sz w:val="28"/>
          <w:szCs w:val="28"/>
        </w:rPr>
        <w:t xml:space="preserve"> </w:t>
      </w:r>
    </w:p>
    <w:p w:rsidR="006E5E35" w:rsidRDefault="000F78F1" w:rsidP="00A314A6">
      <w:pPr>
        <w:spacing w:after="0" w:line="240" w:lineRule="auto"/>
        <w:ind w:firstLine="709"/>
        <w:jc w:val="both"/>
        <w:rPr>
          <w:rFonts w:ascii="Times New Roman" w:hAnsi="Times New Roman" w:cs="Times New Roman"/>
          <w:sz w:val="28"/>
          <w:szCs w:val="28"/>
        </w:rPr>
      </w:pPr>
      <w:r w:rsidRPr="00BB5C17">
        <w:rPr>
          <w:rFonts w:ascii="Times New Roman" w:hAnsi="Times New Roman" w:cs="Times New Roman"/>
          <w:sz w:val="28"/>
          <w:szCs w:val="28"/>
        </w:rPr>
        <w:t>Всего в 2016-2018 годах проведено 15 заседаний Курской областной трехсторонней комиссии по регулированию социально-трудовых отношений, на которых были рассмотрены вопросы, касающиеся проблем погашения просроченной задолженности и повышения уровня заработной платы, в том числе в рамках «майских» указов Президента Российской Федерации, в области охраны труда, миграционной политики, ситуации на рынке труда, оздоровления детей, установления величины прожиточного минимума для пенсионеров в качестве социальной доплаты к пенсии, прожиточного минимума для детей в целях установления ежемесячной денежной выплаты семьям при рождении третьего и последующего ребенка, реализации региональных трёхсторонних Соглашений.</w:t>
      </w:r>
    </w:p>
    <w:p w:rsidR="000B691A" w:rsidRPr="000B691A" w:rsidRDefault="000B691A" w:rsidP="00A314A6">
      <w:pPr>
        <w:spacing w:after="0" w:line="240" w:lineRule="auto"/>
        <w:ind w:firstLine="709"/>
        <w:jc w:val="both"/>
        <w:rPr>
          <w:rFonts w:ascii="Times New Roman" w:hAnsi="Times New Roman" w:cs="Times New Roman"/>
          <w:sz w:val="28"/>
          <w:szCs w:val="28"/>
        </w:rPr>
      </w:pPr>
      <w:r w:rsidRPr="000B691A">
        <w:rPr>
          <w:rFonts w:ascii="Times New Roman" w:hAnsi="Times New Roman" w:cs="Times New Roman"/>
          <w:sz w:val="28"/>
          <w:szCs w:val="28"/>
        </w:rPr>
        <w:t xml:space="preserve">Основой для ведения переговоров по заключению коллективных договоров, соглашений и решения коллективных трудовых споров, помимо трудового законодательства, являются региональные </w:t>
      </w:r>
      <w:r w:rsidR="00A069C3">
        <w:rPr>
          <w:rFonts w:ascii="Times New Roman" w:hAnsi="Times New Roman" w:cs="Times New Roman"/>
          <w:sz w:val="28"/>
          <w:szCs w:val="28"/>
        </w:rPr>
        <w:t xml:space="preserve">и </w:t>
      </w:r>
      <w:r w:rsidRPr="000B691A">
        <w:rPr>
          <w:rFonts w:ascii="Times New Roman" w:hAnsi="Times New Roman" w:cs="Times New Roman"/>
          <w:sz w:val="28"/>
          <w:szCs w:val="28"/>
        </w:rPr>
        <w:t>отраслевые соглашения по регулированию социально-трудовых отношений.</w:t>
      </w:r>
    </w:p>
    <w:p w:rsidR="00A069C3" w:rsidRPr="00A069C3" w:rsidRDefault="00A069C3" w:rsidP="00A069C3">
      <w:pPr>
        <w:spacing w:after="0" w:line="240" w:lineRule="auto"/>
        <w:ind w:firstLine="709"/>
        <w:jc w:val="both"/>
        <w:rPr>
          <w:rFonts w:ascii="Times New Roman" w:hAnsi="Times New Roman" w:cs="Times New Roman"/>
          <w:sz w:val="28"/>
          <w:szCs w:val="28"/>
        </w:rPr>
      </w:pPr>
      <w:r w:rsidRPr="00A069C3">
        <w:rPr>
          <w:rFonts w:ascii="Times New Roman" w:hAnsi="Times New Roman" w:cs="Times New Roman"/>
          <w:sz w:val="28"/>
          <w:szCs w:val="28"/>
        </w:rPr>
        <w:t>В настоящее время система коллективных договоров и соглашений Федерации организаций профсоюзов Курской области включает:</w:t>
      </w:r>
    </w:p>
    <w:p w:rsidR="00A069C3" w:rsidRPr="00A069C3" w:rsidRDefault="00A069C3" w:rsidP="00A06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69C3">
        <w:rPr>
          <w:rFonts w:ascii="Times New Roman" w:hAnsi="Times New Roman" w:cs="Times New Roman"/>
          <w:sz w:val="28"/>
          <w:szCs w:val="28"/>
        </w:rPr>
        <w:t>2 соглашения, заключенных на региональном уровне;</w:t>
      </w:r>
    </w:p>
    <w:p w:rsidR="00A069C3" w:rsidRPr="00A069C3" w:rsidRDefault="00A069C3" w:rsidP="00A06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69C3">
        <w:rPr>
          <w:rFonts w:ascii="Times New Roman" w:hAnsi="Times New Roman" w:cs="Times New Roman"/>
          <w:sz w:val="28"/>
          <w:szCs w:val="28"/>
        </w:rPr>
        <w:t>10 отраслевых соглашений, заключенных на региональном уровне;</w:t>
      </w:r>
    </w:p>
    <w:p w:rsidR="00A069C3" w:rsidRPr="00A069C3" w:rsidRDefault="00A069C3" w:rsidP="00A06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- 33</w:t>
      </w:r>
      <w:r w:rsidRPr="00A069C3">
        <w:rPr>
          <w:rFonts w:ascii="Times New Roman" w:hAnsi="Times New Roman" w:cs="Times New Roman"/>
          <w:sz w:val="28"/>
          <w:szCs w:val="28"/>
        </w:rPr>
        <w:t xml:space="preserve"> отраслевых соглашени</w:t>
      </w:r>
      <w:r>
        <w:rPr>
          <w:rFonts w:ascii="Times New Roman" w:hAnsi="Times New Roman" w:cs="Times New Roman"/>
          <w:sz w:val="28"/>
          <w:szCs w:val="28"/>
        </w:rPr>
        <w:t>я</w:t>
      </w:r>
      <w:r w:rsidRPr="00A069C3">
        <w:rPr>
          <w:rFonts w:ascii="Times New Roman" w:hAnsi="Times New Roman" w:cs="Times New Roman"/>
          <w:sz w:val="28"/>
          <w:szCs w:val="28"/>
        </w:rPr>
        <w:t>, заключенных на территориальном уровне;</w:t>
      </w:r>
    </w:p>
    <w:p w:rsidR="00A069C3" w:rsidRPr="00A069C3" w:rsidRDefault="00A069C3" w:rsidP="00A06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69C3">
        <w:rPr>
          <w:rFonts w:ascii="Times New Roman" w:hAnsi="Times New Roman" w:cs="Times New Roman"/>
          <w:sz w:val="28"/>
          <w:szCs w:val="28"/>
        </w:rPr>
        <w:t>1490 коллективных договора;</w:t>
      </w:r>
    </w:p>
    <w:p w:rsidR="000B691A" w:rsidRDefault="00A069C3" w:rsidP="00A06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69C3">
        <w:rPr>
          <w:rFonts w:ascii="Times New Roman" w:hAnsi="Times New Roman" w:cs="Times New Roman"/>
          <w:sz w:val="28"/>
          <w:szCs w:val="28"/>
        </w:rPr>
        <w:t>27 иных соглашений (по отдельным направлениям регулирования социально-трудовых отношений и иных непосредственно связанных с ними отношений).</w:t>
      </w:r>
    </w:p>
    <w:p w:rsidR="000A17BE" w:rsidRPr="000A17BE" w:rsidRDefault="000A17BE" w:rsidP="000A17BE">
      <w:pPr>
        <w:spacing w:after="0" w:line="240" w:lineRule="auto"/>
        <w:ind w:firstLine="709"/>
        <w:jc w:val="both"/>
        <w:rPr>
          <w:rFonts w:ascii="Times New Roman" w:hAnsi="Times New Roman" w:cs="Times New Roman"/>
          <w:sz w:val="28"/>
          <w:szCs w:val="28"/>
        </w:rPr>
      </w:pPr>
      <w:r w:rsidRPr="000A17BE">
        <w:rPr>
          <w:rFonts w:ascii="Times New Roman" w:hAnsi="Times New Roman" w:cs="Times New Roman"/>
          <w:sz w:val="28"/>
          <w:szCs w:val="28"/>
        </w:rPr>
        <w:t>По отчетным данным членских организаций Федерации на 01.01.2018 года в Курской области осуществляют деятельность 1527 первичных профсоюзных организаций (на которых распространяется колдоговорная кампания) и 17 первичных профсоюзных организации студентов (с ними заключены отдельные соглашения между администрацией учебного заведения и профкомом).</w:t>
      </w:r>
    </w:p>
    <w:p w:rsidR="000A17BE" w:rsidRPr="000A17BE" w:rsidRDefault="000A17BE" w:rsidP="000A17BE">
      <w:pPr>
        <w:spacing w:after="0" w:line="240" w:lineRule="auto"/>
        <w:ind w:firstLine="709"/>
        <w:jc w:val="both"/>
        <w:rPr>
          <w:rFonts w:ascii="Times New Roman" w:hAnsi="Times New Roman" w:cs="Times New Roman"/>
          <w:sz w:val="28"/>
          <w:szCs w:val="28"/>
        </w:rPr>
      </w:pPr>
      <w:r w:rsidRPr="000A17BE">
        <w:rPr>
          <w:rFonts w:ascii="Times New Roman" w:hAnsi="Times New Roman" w:cs="Times New Roman"/>
          <w:sz w:val="28"/>
          <w:szCs w:val="28"/>
        </w:rPr>
        <w:t xml:space="preserve">В отчетном периоде коллективно-договорная кампания охватила 97,58% предприятий и организаций. Действие 1490 коллективных договоров распространяется на 140 065 работников, из которых 104 890 (75%) - члены профсоюзов. </w:t>
      </w:r>
    </w:p>
    <w:p w:rsidR="000A17BE" w:rsidRPr="000A17BE" w:rsidRDefault="000A17BE" w:rsidP="000A17BE">
      <w:pPr>
        <w:spacing w:after="0" w:line="240" w:lineRule="auto"/>
        <w:ind w:firstLine="709"/>
        <w:jc w:val="both"/>
        <w:rPr>
          <w:rFonts w:ascii="Times New Roman" w:hAnsi="Times New Roman" w:cs="Times New Roman"/>
          <w:sz w:val="28"/>
          <w:szCs w:val="28"/>
        </w:rPr>
      </w:pPr>
      <w:r w:rsidRPr="000A17BE">
        <w:rPr>
          <w:rFonts w:ascii="Times New Roman" w:hAnsi="Times New Roman" w:cs="Times New Roman"/>
          <w:sz w:val="28"/>
          <w:szCs w:val="28"/>
        </w:rPr>
        <w:t>Все коллективные договора прошли уведомительную регистрацию в комитете по труду и занятости населения Курской области.</w:t>
      </w:r>
    </w:p>
    <w:p w:rsidR="000A17BE" w:rsidRPr="000A17BE" w:rsidRDefault="000A17BE" w:rsidP="000A17BE">
      <w:pPr>
        <w:spacing w:after="0" w:line="240" w:lineRule="auto"/>
        <w:ind w:firstLine="709"/>
        <w:jc w:val="both"/>
        <w:rPr>
          <w:rFonts w:ascii="Times New Roman" w:hAnsi="Times New Roman" w:cs="Times New Roman"/>
          <w:sz w:val="28"/>
          <w:szCs w:val="28"/>
        </w:rPr>
      </w:pPr>
      <w:r w:rsidRPr="000A17BE">
        <w:rPr>
          <w:rFonts w:ascii="Times New Roman" w:hAnsi="Times New Roman" w:cs="Times New Roman"/>
          <w:sz w:val="28"/>
          <w:szCs w:val="28"/>
        </w:rPr>
        <w:t>Принимаемые коллективные договоры проходят правовую экспертизу в отделах аппарата Федерации и в отраслевых обкомах профсоюза.</w:t>
      </w:r>
    </w:p>
    <w:p w:rsidR="000A17BE" w:rsidRPr="000A17BE" w:rsidRDefault="000A17BE" w:rsidP="000A17BE">
      <w:pPr>
        <w:spacing w:after="0" w:line="240" w:lineRule="auto"/>
        <w:ind w:firstLine="709"/>
        <w:jc w:val="both"/>
        <w:rPr>
          <w:rFonts w:ascii="Times New Roman" w:hAnsi="Times New Roman" w:cs="Times New Roman"/>
          <w:sz w:val="28"/>
          <w:szCs w:val="28"/>
        </w:rPr>
      </w:pPr>
      <w:r w:rsidRPr="000A17BE">
        <w:rPr>
          <w:rFonts w:ascii="Times New Roman" w:hAnsi="Times New Roman" w:cs="Times New Roman"/>
          <w:sz w:val="28"/>
          <w:szCs w:val="28"/>
        </w:rPr>
        <w:t>В регионе наметилась тенденция качественного и ответственного подхода к разработке проектов коллективных договоров, как профсоюзами, так и работодателями.</w:t>
      </w:r>
    </w:p>
    <w:p w:rsidR="000A17BE" w:rsidRPr="000A17BE" w:rsidRDefault="000A17BE" w:rsidP="000A17BE">
      <w:pPr>
        <w:spacing w:after="0" w:line="240" w:lineRule="auto"/>
        <w:ind w:firstLine="709"/>
        <w:jc w:val="both"/>
        <w:rPr>
          <w:rFonts w:ascii="Times New Roman" w:hAnsi="Times New Roman" w:cs="Times New Roman"/>
          <w:sz w:val="28"/>
          <w:szCs w:val="28"/>
        </w:rPr>
      </w:pPr>
      <w:r w:rsidRPr="000A17BE">
        <w:rPr>
          <w:rFonts w:ascii="Times New Roman" w:hAnsi="Times New Roman" w:cs="Times New Roman"/>
          <w:sz w:val="28"/>
          <w:szCs w:val="28"/>
        </w:rPr>
        <w:t>Принимаемые коллективные договоры стали более конкретными по своему содержанию, особенно это касается разделов оплаты труда, занятости, охраны труда, профессиональной подготовки, социальных гарантий, работы с молодежью.</w:t>
      </w:r>
    </w:p>
    <w:p w:rsidR="000A17BE" w:rsidRPr="000B691A" w:rsidRDefault="000A17BE" w:rsidP="000A17BE">
      <w:pPr>
        <w:spacing w:after="0" w:line="240" w:lineRule="auto"/>
        <w:ind w:firstLine="709"/>
        <w:jc w:val="both"/>
        <w:rPr>
          <w:rFonts w:ascii="Times New Roman" w:hAnsi="Times New Roman" w:cs="Times New Roman"/>
          <w:sz w:val="28"/>
          <w:szCs w:val="28"/>
        </w:rPr>
      </w:pPr>
      <w:r w:rsidRPr="000A17BE">
        <w:rPr>
          <w:rFonts w:ascii="Times New Roman" w:hAnsi="Times New Roman" w:cs="Times New Roman"/>
          <w:sz w:val="28"/>
          <w:szCs w:val="28"/>
        </w:rPr>
        <w:lastRenderedPageBreak/>
        <w:t>Ежегодно специалистами аппарата Федерации проводится более 40 тематических проверок за выполнением сторонами условий коллективных договоров.</w:t>
      </w:r>
    </w:p>
    <w:p w:rsidR="001346CD" w:rsidRPr="001346CD" w:rsidRDefault="001346CD" w:rsidP="00A314A6">
      <w:pPr>
        <w:spacing w:after="0" w:line="240" w:lineRule="auto"/>
        <w:ind w:firstLine="709"/>
        <w:jc w:val="both"/>
        <w:rPr>
          <w:rFonts w:ascii="Times New Roman" w:hAnsi="Times New Roman" w:cs="Times New Roman"/>
          <w:sz w:val="28"/>
          <w:szCs w:val="28"/>
        </w:rPr>
      </w:pPr>
      <w:r w:rsidRPr="001346CD">
        <w:rPr>
          <w:rFonts w:ascii="Times New Roman" w:hAnsi="Times New Roman" w:cs="Times New Roman"/>
          <w:sz w:val="28"/>
          <w:szCs w:val="28"/>
        </w:rPr>
        <w:t xml:space="preserve">В </w:t>
      </w:r>
      <w:r>
        <w:rPr>
          <w:rFonts w:ascii="Times New Roman" w:hAnsi="Times New Roman" w:cs="Times New Roman"/>
          <w:sz w:val="28"/>
          <w:szCs w:val="28"/>
        </w:rPr>
        <w:t xml:space="preserve">первичных </w:t>
      </w:r>
      <w:r w:rsidRPr="001346CD">
        <w:rPr>
          <w:rFonts w:ascii="Times New Roman" w:hAnsi="Times New Roman" w:cs="Times New Roman"/>
          <w:sz w:val="28"/>
          <w:szCs w:val="28"/>
        </w:rPr>
        <w:t xml:space="preserve">организациях </w:t>
      </w:r>
      <w:r>
        <w:rPr>
          <w:rFonts w:ascii="Times New Roman" w:hAnsi="Times New Roman" w:cs="Times New Roman"/>
          <w:sz w:val="28"/>
          <w:szCs w:val="28"/>
        </w:rPr>
        <w:t xml:space="preserve">профсоюзов </w:t>
      </w:r>
      <w:r w:rsidRPr="001346CD">
        <w:rPr>
          <w:rFonts w:ascii="Times New Roman" w:hAnsi="Times New Roman" w:cs="Times New Roman"/>
          <w:sz w:val="28"/>
          <w:szCs w:val="28"/>
        </w:rPr>
        <w:t>созданы комиссии по регулированию социально-трудовых отношений, которые ведут коллективные переговоры, готовят проекты коллективных договоров, содействуют договорному регулированию социально-трудовых отношений на соответствующем уровне, проводят консультации по вопросам, связанным с разработкой социально-трудовых отношений работников и работодателей, осуществляют контроль за их выполнением.</w:t>
      </w:r>
    </w:p>
    <w:p w:rsidR="000B691A" w:rsidRDefault="001346CD" w:rsidP="00A314A6">
      <w:pPr>
        <w:spacing w:after="0" w:line="240" w:lineRule="auto"/>
        <w:ind w:firstLine="709"/>
        <w:jc w:val="both"/>
        <w:rPr>
          <w:rFonts w:ascii="Times New Roman" w:hAnsi="Times New Roman" w:cs="Times New Roman"/>
          <w:sz w:val="28"/>
          <w:szCs w:val="28"/>
        </w:rPr>
      </w:pPr>
      <w:r w:rsidRPr="001346CD">
        <w:rPr>
          <w:rFonts w:ascii="Times New Roman" w:hAnsi="Times New Roman" w:cs="Times New Roman"/>
          <w:sz w:val="28"/>
          <w:szCs w:val="28"/>
        </w:rPr>
        <w:t>Комиссии, как правило, создаются по инициативе профсоюзной стороны распоряжениями или приказами работодателей.</w:t>
      </w:r>
    </w:p>
    <w:p w:rsidR="004E1617" w:rsidRDefault="00667074" w:rsidP="00A314A6">
      <w:pPr>
        <w:spacing w:after="0" w:line="240" w:lineRule="auto"/>
        <w:ind w:firstLine="709"/>
        <w:jc w:val="both"/>
        <w:rPr>
          <w:rFonts w:ascii="Times New Roman" w:hAnsi="Times New Roman" w:cs="Times New Roman"/>
          <w:color w:val="FF0000"/>
          <w:sz w:val="28"/>
          <w:szCs w:val="28"/>
          <w:u w:val="single"/>
        </w:rPr>
      </w:pPr>
      <w:r w:rsidRPr="00B666C8">
        <w:rPr>
          <w:rFonts w:ascii="Times New Roman" w:hAnsi="Times New Roman" w:cs="Times New Roman"/>
          <w:sz w:val="28"/>
          <w:szCs w:val="28"/>
        </w:rPr>
        <w:t>Работодатели и Профсоюзы создают на паритетной основе комиссию по трудовым спорам и обеспечивают её работу</w:t>
      </w:r>
      <w:r w:rsidR="00BB5C17" w:rsidRPr="00B666C8">
        <w:rPr>
          <w:rFonts w:ascii="Times New Roman" w:hAnsi="Times New Roman" w:cs="Times New Roman"/>
          <w:sz w:val="28"/>
          <w:szCs w:val="28"/>
        </w:rPr>
        <w:t>, она является первичным досудебным органом по рассмотрению споров, возникающих между работником и работодателем. Такие комиссии созданы во многих предприятиях и организациях, н</w:t>
      </w:r>
      <w:r w:rsidRPr="00B666C8">
        <w:rPr>
          <w:rFonts w:ascii="Times New Roman" w:hAnsi="Times New Roman" w:cs="Times New Roman"/>
          <w:sz w:val="28"/>
          <w:szCs w:val="28"/>
        </w:rPr>
        <w:t>апример, ЗАО ГП «ГОТЭК» г. Железногорска</w:t>
      </w:r>
      <w:r w:rsidR="00BB5C17" w:rsidRPr="00B666C8">
        <w:rPr>
          <w:rFonts w:ascii="Times New Roman" w:hAnsi="Times New Roman" w:cs="Times New Roman"/>
          <w:sz w:val="28"/>
          <w:szCs w:val="28"/>
        </w:rPr>
        <w:t>,</w:t>
      </w:r>
      <w:r w:rsidR="009A11C3" w:rsidRPr="00B666C8">
        <w:rPr>
          <w:rFonts w:ascii="Times New Roman" w:hAnsi="Times New Roman" w:cs="Times New Roman"/>
          <w:sz w:val="28"/>
          <w:szCs w:val="28"/>
        </w:rPr>
        <w:t xml:space="preserve"> БМУ «КОКБ»</w:t>
      </w:r>
      <w:r w:rsidR="00B666C8" w:rsidRPr="00B666C8">
        <w:rPr>
          <w:rFonts w:ascii="Times New Roman" w:hAnsi="Times New Roman" w:cs="Times New Roman"/>
          <w:sz w:val="28"/>
          <w:szCs w:val="28"/>
        </w:rPr>
        <w:t xml:space="preserve"> и другие</w:t>
      </w:r>
      <w:r w:rsidR="00B666C8">
        <w:rPr>
          <w:rFonts w:ascii="Times New Roman" w:hAnsi="Times New Roman" w:cs="Times New Roman"/>
          <w:sz w:val="28"/>
          <w:szCs w:val="28"/>
        </w:rPr>
        <w:t>.</w:t>
      </w:r>
    </w:p>
    <w:p w:rsidR="004E1617" w:rsidRPr="00633F52" w:rsidRDefault="004E1617" w:rsidP="004E1617">
      <w:pPr>
        <w:spacing w:after="0" w:line="240" w:lineRule="auto"/>
        <w:ind w:firstLine="709"/>
        <w:jc w:val="both"/>
        <w:rPr>
          <w:rFonts w:ascii="Times New Roman" w:hAnsi="Times New Roman" w:cs="Times New Roman"/>
          <w:sz w:val="28"/>
          <w:szCs w:val="28"/>
        </w:rPr>
      </w:pPr>
      <w:r w:rsidRPr="00633F52">
        <w:rPr>
          <w:rFonts w:ascii="Times New Roman" w:hAnsi="Times New Roman" w:cs="Times New Roman"/>
          <w:sz w:val="28"/>
          <w:szCs w:val="28"/>
        </w:rPr>
        <w:t>На заседаниях коллегиальных органов как Федерации, так и членских организаций заслушиваются вопросы, касающиеся выполнению КД работодателями области (</w:t>
      </w:r>
      <w:r w:rsidR="00633F52" w:rsidRPr="00633F52">
        <w:rPr>
          <w:rFonts w:ascii="Times New Roman" w:hAnsi="Times New Roman" w:cs="Times New Roman"/>
          <w:sz w:val="28"/>
          <w:szCs w:val="28"/>
        </w:rPr>
        <w:t>«О работе областных профсоюзных организаций Общероссийского профсоюза работников почтовой связи и Общероссийского профсоюза работников связи по заключению и выполнению коллективных договоров»,</w:t>
      </w:r>
      <w:r w:rsidRPr="00633F52">
        <w:rPr>
          <w:rFonts w:ascii="Times New Roman" w:hAnsi="Times New Roman" w:cs="Times New Roman"/>
          <w:sz w:val="28"/>
          <w:szCs w:val="28"/>
        </w:rPr>
        <w:t xml:space="preserve"> «О выполнении положений коллективных договоров в организациях и на предприятиях Курской областной организации Российского профсоюза работников химических отраслей»</w:t>
      </w:r>
      <w:r w:rsidR="00B666C8" w:rsidRPr="00633F52">
        <w:rPr>
          <w:rFonts w:ascii="Times New Roman" w:hAnsi="Times New Roman" w:cs="Times New Roman"/>
          <w:sz w:val="28"/>
          <w:szCs w:val="28"/>
        </w:rPr>
        <w:t xml:space="preserve">, «Об итогах коллективно-договорной кампании в 2016 году и задачах организаций профсоюзов области по выполнению коллективных договоров и соглашений», </w:t>
      </w:r>
      <w:r w:rsidR="00633F52" w:rsidRPr="00633F52">
        <w:rPr>
          <w:rFonts w:ascii="Times New Roman" w:hAnsi="Times New Roman" w:cs="Times New Roman"/>
          <w:sz w:val="28"/>
          <w:szCs w:val="28"/>
        </w:rPr>
        <w:t xml:space="preserve">«О выполнении обязательств коллективного договора сторонами социального партнерства в НИИЦ (г. Курск) ФГУП «18 ЦНИИ» МО РФ», «О выполнении обязательств коллективного договора сторонами социального партнерства в БМУ «Курская областная клиническая больница» </w:t>
      </w:r>
      <w:r w:rsidRPr="00633F52">
        <w:rPr>
          <w:rFonts w:ascii="Times New Roman" w:hAnsi="Times New Roman" w:cs="Times New Roman"/>
          <w:sz w:val="28"/>
          <w:szCs w:val="28"/>
        </w:rPr>
        <w:t>и др.).</w:t>
      </w:r>
    </w:p>
    <w:p w:rsidR="006E3126" w:rsidRPr="006E3126" w:rsidRDefault="00F57122" w:rsidP="006E31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постоянной основе проводится областной профсоюзный конкурс </w:t>
      </w:r>
      <w:r w:rsidRPr="00F57122">
        <w:rPr>
          <w:rFonts w:ascii="Times New Roman" w:hAnsi="Times New Roman" w:cs="Times New Roman"/>
          <w:sz w:val="28"/>
          <w:szCs w:val="28"/>
        </w:rPr>
        <w:t>«Лучший коллективный договор».</w:t>
      </w:r>
      <w:r w:rsidR="006E3126">
        <w:rPr>
          <w:rFonts w:ascii="Times New Roman" w:hAnsi="Times New Roman" w:cs="Times New Roman"/>
          <w:sz w:val="28"/>
          <w:szCs w:val="28"/>
        </w:rPr>
        <w:t xml:space="preserve"> Так, </w:t>
      </w:r>
      <w:r w:rsidR="006E3126" w:rsidRPr="006E3126">
        <w:rPr>
          <w:rFonts w:ascii="Times New Roman" w:hAnsi="Times New Roman" w:cs="Times New Roman"/>
          <w:sz w:val="28"/>
          <w:szCs w:val="28"/>
        </w:rPr>
        <w:t xml:space="preserve">10 октября 2017 года </w:t>
      </w:r>
      <w:r w:rsidR="006E3126">
        <w:rPr>
          <w:rFonts w:ascii="Times New Roman" w:hAnsi="Times New Roman" w:cs="Times New Roman"/>
          <w:sz w:val="28"/>
          <w:szCs w:val="28"/>
        </w:rPr>
        <w:t xml:space="preserve">прошло </w:t>
      </w:r>
      <w:r w:rsidR="006E3126" w:rsidRPr="006E3126">
        <w:rPr>
          <w:rFonts w:ascii="Times New Roman" w:hAnsi="Times New Roman" w:cs="Times New Roman"/>
          <w:sz w:val="28"/>
          <w:szCs w:val="28"/>
        </w:rPr>
        <w:t>вручение наград победителям конкурса в торжественной обстановке на заседании Курской областной трехсторонней комиссии по регулированию социально-трудовых отношений, по следующим номинациям:</w:t>
      </w:r>
    </w:p>
    <w:p w:rsidR="006E3126" w:rsidRPr="006E3126" w:rsidRDefault="006E3126" w:rsidP="006E3126">
      <w:pPr>
        <w:spacing w:after="0" w:line="240" w:lineRule="auto"/>
        <w:ind w:firstLine="709"/>
        <w:jc w:val="both"/>
        <w:rPr>
          <w:rFonts w:ascii="Times New Roman" w:hAnsi="Times New Roman" w:cs="Times New Roman"/>
          <w:sz w:val="28"/>
          <w:szCs w:val="28"/>
        </w:rPr>
      </w:pPr>
      <w:r w:rsidRPr="006E3126">
        <w:rPr>
          <w:rFonts w:ascii="Times New Roman" w:hAnsi="Times New Roman" w:cs="Times New Roman"/>
          <w:sz w:val="28"/>
          <w:szCs w:val="28"/>
        </w:rPr>
        <w:t xml:space="preserve">в организациях бюджетной </w:t>
      </w:r>
      <w:r w:rsidR="00053DDC">
        <w:rPr>
          <w:rFonts w:ascii="Times New Roman" w:hAnsi="Times New Roman" w:cs="Times New Roman"/>
          <w:sz w:val="28"/>
          <w:szCs w:val="28"/>
        </w:rPr>
        <w:t>сферы с численностью работников:</w:t>
      </w:r>
    </w:p>
    <w:p w:rsidR="006E3126" w:rsidRPr="006E3126" w:rsidRDefault="006E3126" w:rsidP="006E3126">
      <w:pPr>
        <w:spacing w:after="0" w:line="240" w:lineRule="auto"/>
        <w:ind w:firstLine="709"/>
        <w:jc w:val="both"/>
        <w:rPr>
          <w:rFonts w:ascii="Times New Roman" w:hAnsi="Times New Roman" w:cs="Times New Roman"/>
          <w:sz w:val="28"/>
          <w:szCs w:val="28"/>
        </w:rPr>
      </w:pPr>
      <w:r w:rsidRPr="006E3126">
        <w:rPr>
          <w:rFonts w:ascii="Times New Roman" w:hAnsi="Times New Roman" w:cs="Times New Roman"/>
          <w:sz w:val="28"/>
          <w:szCs w:val="28"/>
        </w:rPr>
        <w:t>- до 50 человек - МКОУ «Розгребельская СОШ»;</w:t>
      </w:r>
    </w:p>
    <w:p w:rsidR="006E3126" w:rsidRPr="006E3126" w:rsidRDefault="006E3126" w:rsidP="006E3126">
      <w:pPr>
        <w:spacing w:after="0" w:line="240" w:lineRule="auto"/>
        <w:ind w:firstLine="709"/>
        <w:jc w:val="both"/>
        <w:rPr>
          <w:rFonts w:ascii="Times New Roman" w:hAnsi="Times New Roman" w:cs="Times New Roman"/>
          <w:sz w:val="28"/>
          <w:szCs w:val="28"/>
        </w:rPr>
      </w:pPr>
      <w:r w:rsidRPr="006E3126">
        <w:rPr>
          <w:rFonts w:ascii="Times New Roman" w:hAnsi="Times New Roman" w:cs="Times New Roman"/>
          <w:sz w:val="28"/>
          <w:szCs w:val="28"/>
        </w:rPr>
        <w:t>- от 51 до 100 человек - ФГБУ «Станция агрохимической службы «Рыльская»;</w:t>
      </w:r>
    </w:p>
    <w:p w:rsidR="006E3126" w:rsidRPr="006E3126" w:rsidRDefault="006E3126" w:rsidP="006E3126">
      <w:pPr>
        <w:spacing w:after="0" w:line="240" w:lineRule="auto"/>
        <w:ind w:firstLine="709"/>
        <w:jc w:val="both"/>
        <w:rPr>
          <w:rFonts w:ascii="Times New Roman" w:hAnsi="Times New Roman" w:cs="Times New Roman"/>
          <w:sz w:val="28"/>
          <w:szCs w:val="28"/>
        </w:rPr>
      </w:pPr>
      <w:r w:rsidRPr="006E3126">
        <w:rPr>
          <w:rFonts w:ascii="Times New Roman" w:hAnsi="Times New Roman" w:cs="Times New Roman"/>
          <w:sz w:val="28"/>
          <w:szCs w:val="28"/>
        </w:rPr>
        <w:t>- от 101 до 300 человек - ОБУЗ «Бюро судебно-медицинской экспретизы»;</w:t>
      </w:r>
    </w:p>
    <w:p w:rsidR="006E3126" w:rsidRPr="006E3126" w:rsidRDefault="006E3126" w:rsidP="006E3126">
      <w:pPr>
        <w:spacing w:after="0" w:line="240" w:lineRule="auto"/>
        <w:ind w:firstLine="709"/>
        <w:jc w:val="both"/>
        <w:rPr>
          <w:rFonts w:ascii="Times New Roman" w:hAnsi="Times New Roman" w:cs="Times New Roman"/>
          <w:sz w:val="28"/>
          <w:szCs w:val="28"/>
        </w:rPr>
      </w:pPr>
      <w:r w:rsidRPr="006E3126">
        <w:rPr>
          <w:rFonts w:ascii="Times New Roman" w:hAnsi="Times New Roman" w:cs="Times New Roman"/>
          <w:sz w:val="28"/>
          <w:szCs w:val="28"/>
        </w:rPr>
        <w:t>- свыше 300 человек - БМУ «Курская областная клиническая больница»;</w:t>
      </w:r>
    </w:p>
    <w:p w:rsidR="006E3126" w:rsidRPr="006E3126" w:rsidRDefault="006E3126" w:rsidP="006E3126">
      <w:pPr>
        <w:spacing w:after="0" w:line="240" w:lineRule="auto"/>
        <w:ind w:firstLine="709"/>
        <w:jc w:val="both"/>
        <w:rPr>
          <w:rFonts w:ascii="Times New Roman" w:hAnsi="Times New Roman" w:cs="Times New Roman"/>
          <w:sz w:val="28"/>
          <w:szCs w:val="28"/>
        </w:rPr>
      </w:pPr>
      <w:r w:rsidRPr="006E3126">
        <w:rPr>
          <w:rFonts w:ascii="Times New Roman" w:hAnsi="Times New Roman" w:cs="Times New Roman"/>
          <w:sz w:val="28"/>
          <w:szCs w:val="28"/>
        </w:rPr>
        <w:t xml:space="preserve">в организациях внебюджетной </w:t>
      </w:r>
      <w:r w:rsidR="00053DDC">
        <w:rPr>
          <w:rFonts w:ascii="Times New Roman" w:hAnsi="Times New Roman" w:cs="Times New Roman"/>
          <w:sz w:val="28"/>
          <w:szCs w:val="28"/>
        </w:rPr>
        <w:t>сферы с численностью работников:</w:t>
      </w:r>
    </w:p>
    <w:p w:rsidR="006E3126" w:rsidRPr="006E3126" w:rsidRDefault="006E3126" w:rsidP="006E3126">
      <w:pPr>
        <w:spacing w:after="0" w:line="240" w:lineRule="auto"/>
        <w:ind w:firstLine="709"/>
        <w:jc w:val="both"/>
        <w:rPr>
          <w:rFonts w:ascii="Times New Roman" w:hAnsi="Times New Roman" w:cs="Times New Roman"/>
          <w:sz w:val="28"/>
          <w:szCs w:val="28"/>
        </w:rPr>
      </w:pPr>
      <w:r w:rsidRPr="006E3126">
        <w:rPr>
          <w:rFonts w:ascii="Times New Roman" w:hAnsi="Times New Roman" w:cs="Times New Roman"/>
          <w:sz w:val="28"/>
          <w:szCs w:val="28"/>
        </w:rPr>
        <w:t>- до 50 человек – ОАО «Авторемдвигатель»;</w:t>
      </w:r>
    </w:p>
    <w:p w:rsidR="006E3126" w:rsidRPr="006E3126" w:rsidRDefault="006E3126" w:rsidP="006E3126">
      <w:pPr>
        <w:spacing w:after="0" w:line="240" w:lineRule="auto"/>
        <w:ind w:firstLine="709"/>
        <w:jc w:val="both"/>
        <w:rPr>
          <w:rFonts w:ascii="Times New Roman" w:hAnsi="Times New Roman" w:cs="Times New Roman"/>
          <w:sz w:val="28"/>
          <w:szCs w:val="28"/>
        </w:rPr>
      </w:pPr>
      <w:r w:rsidRPr="006E3126">
        <w:rPr>
          <w:rFonts w:ascii="Times New Roman" w:hAnsi="Times New Roman" w:cs="Times New Roman"/>
          <w:sz w:val="28"/>
          <w:szCs w:val="28"/>
        </w:rPr>
        <w:t>- от 51 до 1000 человек – Курчатовское управление – филиала АО «Электроцентромонтаж»;</w:t>
      </w:r>
    </w:p>
    <w:p w:rsidR="006E3126" w:rsidRPr="006E3126" w:rsidRDefault="006E3126" w:rsidP="006E3126">
      <w:pPr>
        <w:spacing w:after="0" w:line="240" w:lineRule="auto"/>
        <w:ind w:firstLine="709"/>
        <w:jc w:val="both"/>
        <w:rPr>
          <w:rFonts w:ascii="Times New Roman" w:hAnsi="Times New Roman" w:cs="Times New Roman"/>
          <w:sz w:val="28"/>
          <w:szCs w:val="28"/>
        </w:rPr>
      </w:pPr>
      <w:r w:rsidRPr="006E3126">
        <w:rPr>
          <w:rFonts w:ascii="Times New Roman" w:hAnsi="Times New Roman" w:cs="Times New Roman"/>
          <w:sz w:val="28"/>
          <w:szCs w:val="28"/>
        </w:rPr>
        <w:t>- от 1001 до 3000 человек – ОАО «Фармстандарт-Лексредства»;</w:t>
      </w:r>
    </w:p>
    <w:p w:rsidR="006E3126" w:rsidRDefault="006E3126" w:rsidP="006E3126">
      <w:pPr>
        <w:spacing w:after="0" w:line="240" w:lineRule="auto"/>
        <w:ind w:firstLine="709"/>
        <w:jc w:val="both"/>
        <w:rPr>
          <w:rFonts w:ascii="Times New Roman" w:hAnsi="Times New Roman" w:cs="Times New Roman"/>
          <w:sz w:val="28"/>
          <w:szCs w:val="28"/>
        </w:rPr>
      </w:pPr>
      <w:r w:rsidRPr="006E3126">
        <w:rPr>
          <w:rFonts w:ascii="Times New Roman" w:hAnsi="Times New Roman" w:cs="Times New Roman"/>
          <w:sz w:val="28"/>
          <w:szCs w:val="28"/>
        </w:rPr>
        <w:lastRenderedPageBreak/>
        <w:t>- свыше 3000 человек – Филиал АО «Концерн Росэнергоатом» «Курская атомная станция».</w:t>
      </w:r>
    </w:p>
    <w:p w:rsidR="004B50B4" w:rsidRPr="004B50B4" w:rsidRDefault="004B50B4" w:rsidP="006E3126">
      <w:pPr>
        <w:spacing w:after="0" w:line="240" w:lineRule="auto"/>
        <w:ind w:firstLine="709"/>
        <w:jc w:val="both"/>
        <w:rPr>
          <w:rFonts w:ascii="Times New Roman" w:hAnsi="Times New Roman" w:cs="Times New Roman"/>
          <w:sz w:val="28"/>
          <w:szCs w:val="28"/>
        </w:rPr>
      </w:pPr>
      <w:r w:rsidRPr="004B50B4">
        <w:rPr>
          <w:rFonts w:ascii="Times New Roman" w:hAnsi="Times New Roman" w:cs="Times New Roman"/>
          <w:sz w:val="28"/>
          <w:szCs w:val="28"/>
        </w:rPr>
        <w:t>2 ноября 2017 года создана областная общественная организация Всероссийского профсоюза работников физической культуры, спорта и туризма. Председателем избран Владимир Владимирович Детков.</w:t>
      </w:r>
    </w:p>
    <w:p w:rsidR="004B50B4" w:rsidRDefault="004B50B4" w:rsidP="009A11C3">
      <w:pPr>
        <w:spacing w:after="0" w:line="240" w:lineRule="auto"/>
        <w:ind w:firstLine="709"/>
        <w:jc w:val="both"/>
        <w:rPr>
          <w:rFonts w:ascii="Times New Roman" w:hAnsi="Times New Roman" w:cs="Times New Roman"/>
          <w:sz w:val="28"/>
          <w:szCs w:val="28"/>
        </w:rPr>
      </w:pPr>
      <w:r w:rsidRPr="00B666C8">
        <w:rPr>
          <w:rFonts w:ascii="Times New Roman" w:hAnsi="Times New Roman" w:cs="Times New Roman"/>
          <w:sz w:val="28"/>
          <w:szCs w:val="28"/>
        </w:rPr>
        <w:t>За период 2016-2017 годы создан</w:t>
      </w:r>
      <w:r w:rsidR="000A17BE" w:rsidRPr="00B666C8">
        <w:rPr>
          <w:rFonts w:ascii="Times New Roman" w:hAnsi="Times New Roman" w:cs="Times New Roman"/>
          <w:sz w:val="28"/>
          <w:szCs w:val="28"/>
        </w:rPr>
        <w:t>ы</w:t>
      </w:r>
      <w:r w:rsidRPr="00B666C8">
        <w:rPr>
          <w:rFonts w:ascii="Times New Roman" w:hAnsi="Times New Roman" w:cs="Times New Roman"/>
          <w:sz w:val="28"/>
          <w:szCs w:val="28"/>
        </w:rPr>
        <w:t xml:space="preserve"> 33 профсоюзные организации, впервые принято в члены профсоюзов 25 128 человек.</w:t>
      </w:r>
    </w:p>
    <w:p w:rsidR="00053DDC" w:rsidRPr="004B50B4" w:rsidRDefault="00053DDC" w:rsidP="009A11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в</w:t>
      </w:r>
      <w:r w:rsidRPr="00053DDC">
        <w:rPr>
          <w:rFonts w:ascii="Times New Roman" w:hAnsi="Times New Roman" w:cs="Times New Roman"/>
          <w:sz w:val="28"/>
          <w:szCs w:val="28"/>
        </w:rPr>
        <w:t xml:space="preserve"> текущем году созданы первичные профсоюзные организации студентов в сельскохозяйственных учебных заведениях: ОБПОУ «Суджанский сельскохозяйственный техникум», Кучеровском филиале ОБПОУ «Суджанский сельскохозяйственный техникум», ОБПОУ </w:t>
      </w:r>
      <w:r w:rsidRPr="00B666C8">
        <w:rPr>
          <w:rFonts w:ascii="Times New Roman" w:hAnsi="Times New Roman" w:cs="Times New Roman"/>
          <w:sz w:val="28"/>
          <w:szCs w:val="28"/>
        </w:rPr>
        <w:t>«Обоянский аграрный техникум», ОБПОУ «Рыльский аграрный техникум» и другие.</w:t>
      </w:r>
    </w:p>
    <w:p w:rsidR="0031344A" w:rsidRPr="0031344A" w:rsidRDefault="00F57122" w:rsidP="0031344A">
      <w:pPr>
        <w:spacing w:after="0" w:line="240" w:lineRule="auto"/>
        <w:ind w:firstLine="709"/>
        <w:jc w:val="both"/>
        <w:rPr>
          <w:rFonts w:ascii="Times New Roman" w:hAnsi="Times New Roman" w:cs="Times New Roman"/>
          <w:sz w:val="28"/>
          <w:szCs w:val="28"/>
        </w:rPr>
      </w:pPr>
      <w:r w:rsidRPr="00F57122">
        <w:rPr>
          <w:rFonts w:ascii="Times New Roman" w:hAnsi="Times New Roman" w:cs="Times New Roman"/>
          <w:sz w:val="28"/>
          <w:szCs w:val="28"/>
        </w:rPr>
        <w:t xml:space="preserve">Федерация и отраслевые комитеты профсоюзов регулярно проводят учебу с профсоюзным активом области, хозяйственными руководителями, оказывают им методическую и практическую помощь в формировании и заключении коллективных договоров и соглашений. </w:t>
      </w:r>
      <w:r w:rsidR="0031344A">
        <w:rPr>
          <w:rFonts w:ascii="Times New Roman" w:hAnsi="Times New Roman" w:cs="Times New Roman"/>
          <w:sz w:val="28"/>
          <w:szCs w:val="28"/>
        </w:rPr>
        <w:t xml:space="preserve">Ежегодно </w:t>
      </w:r>
      <w:r w:rsidR="0031344A" w:rsidRPr="0031344A">
        <w:rPr>
          <w:rFonts w:ascii="Times New Roman" w:hAnsi="Times New Roman" w:cs="Times New Roman"/>
          <w:sz w:val="28"/>
          <w:szCs w:val="28"/>
        </w:rPr>
        <w:t xml:space="preserve">учебно-методическим центром </w:t>
      </w:r>
      <w:r w:rsidR="00EC6162">
        <w:rPr>
          <w:rFonts w:ascii="Times New Roman" w:hAnsi="Times New Roman" w:cs="Times New Roman"/>
          <w:sz w:val="28"/>
          <w:szCs w:val="28"/>
        </w:rPr>
        <w:t>Федерации</w:t>
      </w:r>
      <w:r w:rsidR="0031344A" w:rsidRPr="0031344A">
        <w:rPr>
          <w:rFonts w:ascii="Times New Roman" w:hAnsi="Times New Roman" w:cs="Times New Roman"/>
          <w:sz w:val="28"/>
          <w:szCs w:val="28"/>
        </w:rPr>
        <w:t xml:space="preserve"> совместно с отделами аппарата Федерации </w:t>
      </w:r>
      <w:r w:rsidR="0031344A">
        <w:rPr>
          <w:rFonts w:ascii="Times New Roman" w:hAnsi="Times New Roman" w:cs="Times New Roman"/>
          <w:sz w:val="28"/>
          <w:szCs w:val="28"/>
        </w:rPr>
        <w:t xml:space="preserve">и членскими организациями профсоюзов проводится более 80 семинаров </w:t>
      </w:r>
      <w:r w:rsidR="00B5797E" w:rsidRPr="00B5797E">
        <w:rPr>
          <w:rFonts w:ascii="Times New Roman" w:hAnsi="Times New Roman" w:cs="Times New Roman"/>
          <w:sz w:val="28"/>
          <w:szCs w:val="28"/>
        </w:rPr>
        <w:t xml:space="preserve">с количеством слушателей </w:t>
      </w:r>
      <w:r w:rsidR="00B5797E">
        <w:rPr>
          <w:rFonts w:ascii="Times New Roman" w:hAnsi="Times New Roman" w:cs="Times New Roman"/>
          <w:sz w:val="28"/>
          <w:szCs w:val="28"/>
        </w:rPr>
        <w:t xml:space="preserve">больше </w:t>
      </w:r>
      <w:r w:rsidR="00B5797E" w:rsidRPr="00B5797E">
        <w:rPr>
          <w:rFonts w:ascii="Times New Roman" w:hAnsi="Times New Roman" w:cs="Times New Roman"/>
          <w:sz w:val="28"/>
          <w:szCs w:val="28"/>
        </w:rPr>
        <w:t xml:space="preserve">6 </w:t>
      </w:r>
      <w:r w:rsidR="00B5797E">
        <w:rPr>
          <w:rFonts w:ascii="Times New Roman" w:hAnsi="Times New Roman" w:cs="Times New Roman"/>
          <w:sz w:val="28"/>
          <w:szCs w:val="28"/>
        </w:rPr>
        <w:t xml:space="preserve">тысяч </w:t>
      </w:r>
      <w:r w:rsidR="00B5797E" w:rsidRPr="00B5797E">
        <w:rPr>
          <w:rFonts w:ascii="Times New Roman" w:hAnsi="Times New Roman" w:cs="Times New Roman"/>
          <w:sz w:val="28"/>
          <w:szCs w:val="28"/>
        </w:rPr>
        <w:t>человек</w:t>
      </w:r>
      <w:r w:rsidR="00B5797E">
        <w:rPr>
          <w:rFonts w:ascii="Times New Roman" w:hAnsi="Times New Roman" w:cs="Times New Roman"/>
          <w:sz w:val="28"/>
          <w:szCs w:val="28"/>
        </w:rPr>
        <w:t>.</w:t>
      </w:r>
    </w:p>
    <w:p w:rsidR="0031344A" w:rsidRDefault="0031344A" w:rsidP="00F57122">
      <w:pPr>
        <w:spacing w:after="0" w:line="240" w:lineRule="auto"/>
        <w:ind w:firstLine="709"/>
        <w:jc w:val="both"/>
        <w:rPr>
          <w:rFonts w:ascii="Times New Roman" w:hAnsi="Times New Roman" w:cs="Times New Roman"/>
          <w:sz w:val="28"/>
          <w:szCs w:val="28"/>
        </w:rPr>
      </w:pPr>
      <w:r w:rsidRPr="0031344A">
        <w:rPr>
          <w:rFonts w:ascii="Times New Roman" w:hAnsi="Times New Roman" w:cs="Times New Roman"/>
          <w:sz w:val="28"/>
          <w:szCs w:val="28"/>
        </w:rPr>
        <w:t xml:space="preserve">На высоком уровне проводили работу по обучению профсоюзных кадров и актива областные </w:t>
      </w:r>
      <w:r w:rsidR="00B5797E">
        <w:rPr>
          <w:rFonts w:ascii="Times New Roman" w:hAnsi="Times New Roman" w:cs="Times New Roman"/>
          <w:sz w:val="28"/>
          <w:szCs w:val="28"/>
        </w:rPr>
        <w:t xml:space="preserve">членские организации </w:t>
      </w:r>
      <w:r w:rsidRPr="0031344A">
        <w:rPr>
          <w:rFonts w:ascii="Times New Roman" w:hAnsi="Times New Roman" w:cs="Times New Roman"/>
          <w:sz w:val="28"/>
          <w:szCs w:val="28"/>
        </w:rPr>
        <w:t>профсоюза работников: народного образования и науки; здравоохранения; АПК; областная организация Всероссийского Электропрофсоюза; областная организация «Рослеспрофсоюза»; областная организация профсоюза машиностроителей РФ; региональная организация профсоюза работников государственных учреждений и общественного обслуживания РФ; потребительской кооперации и предпринимательства. При обучении использовались различные формы и методы проведения занятий</w:t>
      </w:r>
      <w:r w:rsidR="00B5797E">
        <w:rPr>
          <w:rFonts w:ascii="Times New Roman" w:hAnsi="Times New Roman" w:cs="Times New Roman"/>
          <w:sz w:val="28"/>
          <w:szCs w:val="28"/>
        </w:rPr>
        <w:t>:</w:t>
      </w:r>
      <w:r w:rsidRPr="0031344A">
        <w:rPr>
          <w:rFonts w:ascii="Times New Roman" w:hAnsi="Times New Roman" w:cs="Times New Roman"/>
          <w:sz w:val="28"/>
          <w:szCs w:val="28"/>
        </w:rPr>
        <w:t xml:space="preserve"> семинар</w:t>
      </w:r>
      <w:r w:rsidR="00B5797E">
        <w:rPr>
          <w:rFonts w:ascii="Times New Roman" w:hAnsi="Times New Roman" w:cs="Times New Roman"/>
          <w:sz w:val="28"/>
          <w:szCs w:val="28"/>
        </w:rPr>
        <w:t>ы</w:t>
      </w:r>
      <w:r w:rsidRPr="0031344A">
        <w:rPr>
          <w:rFonts w:ascii="Times New Roman" w:hAnsi="Times New Roman" w:cs="Times New Roman"/>
          <w:sz w:val="28"/>
          <w:szCs w:val="28"/>
        </w:rPr>
        <w:t>-практикум</w:t>
      </w:r>
      <w:r w:rsidR="00B5797E">
        <w:rPr>
          <w:rFonts w:ascii="Times New Roman" w:hAnsi="Times New Roman" w:cs="Times New Roman"/>
          <w:sz w:val="28"/>
          <w:szCs w:val="28"/>
        </w:rPr>
        <w:t>ы</w:t>
      </w:r>
      <w:r w:rsidRPr="0031344A">
        <w:rPr>
          <w:rFonts w:ascii="Times New Roman" w:hAnsi="Times New Roman" w:cs="Times New Roman"/>
          <w:sz w:val="28"/>
          <w:szCs w:val="28"/>
        </w:rPr>
        <w:t>, семинар</w:t>
      </w:r>
      <w:r w:rsidR="00B5797E">
        <w:rPr>
          <w:rFonts w:ascii="Times New Roman" w:hAnsi="Times New Roman" w:cs="Times New Roman"/>
          <w:sz w:val="28"/>
          <w:szCs w:val="28"/>
        </w:rPr>
        <w:t>ы</w:t>
      </w:r>
      <w:r w:rsidRPr="0031344A">
        <w:rPr>
          <w:rFonts w:ascii="Times New Roman" w:hAnsi="Times New Roman" w:cs="Times New Roman"/>
          <w:sz w:val="28"/>
          <w:szCs w:val="28"/>
        </w:rPr>
        <w:t>-совещани</w:t>
      </w:r>
      <w:r w:rsidR="00B5797E">
        <w:rPr>
          <w:rFonts w:ascii="Times New Roman" w:hAnsi="Times New Roman" w:cs="Times New Roman"/>
          <w:sz w:val="28"/>
          <w:szCs w:val="28"/>
        </w:rPr>
        <w:t>я</w:t>
      </w:r>
      <w:r w:rsidRPr="0031344A">
        <w:rPr>
          <w:rFonts w:ascii="Times New Roman" w:hAnsi="Times New Roman" w:cs="Times New Roman"/>
          <w:sz w:val="28"/>
          <w:szCs w:val="28"/>
        </w:rPr>
        <w:t>, выездны</w:t>
      </w:r>
      <w:r w:rsidR="00B5797E">
        <w:rPr>
          <w:rFonts w:ascii="Times New Roman" w:hAnsi="Times New Roman" w:cs="Times New Roman"/>
          <w:sz w:val="28"/>
          <w:szCs w:val="28"/>
        </w:rPr>
        <w:t>е</w:t>
      </w:r>
      <w:r w:rsidRPr="0031344A">
        <w:rPr>
          <w:rFonts w:ascii="Times New Roman" w:hAnsi="Times New Roman" w:cs="Times New Roman"/>
          <w:sz w:val="28"/>
          <w:szCs w:val="28"/>
        </w:rPr>
        <w:t xml:space="preserve"> семинар</w:t>
      </w:r>
      <w:r w:rsidR="00B5797E">
        <w:rPr>
          <w:rFonts w:ascii="Times New Roman" w:hAnsi="Times New Roman" w:cs="Times New Roman"/>
          <w:sz w:val="28"/>
          <w:szCs w:val="28"/>
        </w:rPr>
        <w:t>ы</w:t>
      </w:r>
      <w:r w:rsidRPr="0031344A">
        <w:rPr>
          <w:rFonts w:ascii="Times New Roman" w:hAnsi="Times New Roman" w:cs="Times New Roman"/>
          <w:sz w:val="28"/>
          <w:szCs w:val="28"/>
        </w:rPr>
        <w:t>-совещани</w:t>
      </w:r>
      <w:r w:rsidR="00B5797E">
        <w:rPr>
          <w:rFonts w:ascii="Times New Roman" w:hAnsi="Times New Roman" w:cs="Times New Roman"/>
          <w:sz w:val="28"/>
          <w:szCs w:val="28"/>
        </w:rPr>
        <w:t>я</w:t>
      </w:r>
      <w:r w:rsidRPr="0031344A">
        <w:rPr>
          <w:rFonts w:ascii="Times New Roman" w:hAnsi="Times New Roman" w:cs="Times New Roman"/>
          <w:sz w:val="28"/>
          <w:szCs w:val="28"/>
        </w:rPr>
        <w:t>, заседани</w:t>
      </w:r>
      <w:r w:rsidR="00B5797E">
        <w:rPr>
          <w:rFonts w:ascii="Times New Roman" w:hAnsi="Times New Roman" w:cs="Times New Roman"/>
          <w:sz w:val="28"/>
          <w:szCs w:val="28"/>
        </w:rPr>
        <w:t>я</w:t>
      </w:r>
      <w:r w:rsidRPr="0031344A">
        <w:rPr>
          <w:rFonts w:ascii="Times New Roman" w:hAnsi="Times New Roman" w:cs="Times New Roman"/>
          <w:sz w:val="28"/>
          <w:szCs w:val="28"/>
        </w:rPr>
        <w:t xml:space="preserve"> «круглых столов», конференци</w:t>
      </w:r>
      <w:r w:rsidR="00B5797E">
        <w:rPr>
          <w:rFonts w:ascii="Times New Roman" w:hAnsi="Times New Roman" w:cs="Times New Roman"/>
          <w:sz w:val="28"/>
          <w:szCs w:val="28"/>
        </w:rPr>
        <w:t>и</w:t>
      </w:r>
      <w:r w:rsidRPr="0031344A">
        <w:rPr>
          <w:rFonts w:ascii="Times New Roman" w:hAnsi="Times New Roman" w:cs="Times New Roman"/>
          <w:sz w:val="28"/>
          <w:szCs w:val="28"/>
        </w:rPr>
        <w:t>, «деловы</w:t>
      </w:r>
      <w:r w:rsidR="00B5797E">
        <w:rPr>
          <w:rFonts w:ascii="Times New Roman" w:hAnsi="Times New Roman" w:cs="Times New Roman"/>
          <w:sz w:val="28"/>
          <w:szCs w:val="28"/>
        </w:rPr>
        <w:t>е</w:t>
      </w:r>
      <w:r w:rsidRPr="0031344A">
        <w:rPr>
          <w:rFonts w:ascii="Times New Roman" w:hAnsi="Times New Roman" w:cs="Times New Roman"/>
          <w:sz w:val="28"/>
          <w:szCs w:val="28"/>
        </w:rPr>
        <w:t xml:space="preserve"> игр</w:t>
      </w:r>
      <w:r w:rsidR="00B5797E">
        <w:rPr>
          <w:rFonts w:ascii="Times New Roman" w:hAnsi="Times New Roman" w:cs="Times New Roman"/>
          <w:sz w:val="28"/>
          <w:szCs w:val="28"/>
        </w:rPr>
        <w:t>ы</w:t>
      </w:r>
      <w:r w:rsidRPr="0031344A">
        <w:rPr>
          <w:rFonts w:ascii="Times New Roman" w:hAnsi="Times New Roman" w:cs="Times New Roman"/>
          <w:sz w:val="28"/>
          <w:szCs w:val="28"/>
        </w:rPr>
        <w:t xml:space="preserve">», </w:t>
      </w:r>
      <w:r w:rsidR="00B5797E" w:rsidRPr="0031344A">
        <w:rPr>
          <w:rFonts w:ascii="Times New Roman" w:hAnsi="Times New Roman" w:cs="Times New Roman"/>
          <w:sz w:val="28"/>
          <w:szCs w:val="28"/>
        </w:rPr>
        <w:t>обучени</w:t>
      </w:r>
      <w:r w:rsidR="00B5797E">
        <w:rPr>
          <w:rFonts w:ascii="Times New Roman" w:hAnsi="Times New Roman" w:cs="Times New Roman"/>
          <w:sz w:val="28"/>
          <w:szCs w:val="28"/>
        </w:rPr>
        <w:t>е</w:t>
      </w:r>
      <w:r w:rsidR="00B5797E" w:rsidRPr="0031344A">
        <w:rPr>
          <w:rFonts w:ascii="Times New Roman" w:hAnsi="Times New Roman" w:cs="Times New Roman"/>
          <w:sz w:val="28"/>
          <w:szCs w:val="28"/>
        </w:rPr>
        <w:t xml:space="preserve"> с использованием методики «Научи учителя»</w:t>
      </w:r>
      <w:r w:rsidR="00B5797E">
        <w:rPr>
          <w:rFonts w:ascii="Times New Roman" w:hAnsi="Times New Roman" w:cs="Times New Roman"/>
          <w:sz w:val="28"/>
          <w:szCs w:val="28"/>
        </w:rPr>
        <w:t xml:space="preserve">, </w:t>
      </w:r>
      <w:r w:rsidRPr="0031344A">
        <w:rPr>
          <w:rFonts w:ascii="Times New Roman" w:hAnsi="Times New Roman" w:cs="Times New Roman"/>
          <w:sz w:val="28"/>
          <w:szCs w:val="28"/>
        </w:rPr>
        <w:t>тренинг</w:t>
      </w:r>
      <w:r w:rsidR="00B5797E">
        <w:rPr>
          <w:rFonts w:ascii="Times New Roman" w:hAnsi="Times New Roman" w:cs="Times New Roman"/>
          <w:sz w:val="28"/>
          <w:szCs w:val="28"/>
        </w:rPr>
        <w:t>и</w:t>
      </w:r>
      <w:r w:rsidRPr="0031344A">
        <w:rPr>
          <w:rFonts w:ascii="Times New Roman" w:hAnsi="Times New Roman" w:cs="Times New Roman"/>
          <w:sz w:val="28"/>
          <w:szCs w:val="28"/>
        </w:rPr>
        <w:t>, видеоконференци</w:t>
      </w:r>
      <w:r w:rsidR="00B5797E">
        <w:rPr>
          <w:rFonts w:ascii="Times New Roman" w:hAnsi="Times New Roman" w:cs="Times New Roman"/>
          <w:sz w:val="28"/>
          <w:szCs w:val="28"/>
        </w:rPr>
        <w:t>и</w:t>
      </w:r>
      <w:r w:rsidRPr="0031344A">
        <w:rPr>
          <w:rFonts w:ascii="Times New Roman" w:hAnsi="Times New Roman" w:cs="Times New Roman"/>
          <w:sz w:val="28"/>
          <w:szCs w:val="28"/>
        </w:rPr>
        <w:t xml:space="preserve"> в режиме on-line и т.д.</w:t>
      </w:r>
    </w:p>
    <w:p w:rsidR="00F57122" w:rsidRPr="00F57122" w:rsidRDefault="00F57122" w:rsidP="00F57122">
      <w:pPr>
        <w:spacing w:after="0" w:line="240" w:lineRule="auto"/>
        <w:ind w:firstLine="709"/>
        <w:jc w:val="both"/>
        <w:rPr>
          <w:rFonts w:ascii="Times New Roman" w:hAnsi="Times New Roman" w:cs="Times New Roman"/>
          <w:sz w:val="28"/>
          <w:szCs w:val="28"/>
        </w:rPr>
      </w:pPr>
      <w:r w:rsidRPr="00F57122">
        <w:rPr>
          <w:rFonts w:ascii="Times New Roman" w:hAnsi="Times New Roman" w:cs="Times New Roman"/>
          <w:sz w:val="28"/>
          <w:szCs w:val="28"/>
        </w:rPr>
        <w:t>Профсоюзы принимали участие в семинарах-совещаниях, организованных комитетом по труду и занятости населения, в муниципальных образованиях Курской области с освещением тем социального партнерства, трудового законодательства и охраны труда.</w:t>
      </w:r>
    </w:p>
    <w:p w:rsidR="00F57122" w:rsidRDefault="00F57122" w:rsidP="00F57122">
      <w:pPr>
        <w:spacing w:after="0" w:line="240" w:lineRule="auto"/>
        <w:ind w:firstLine="709"/>
        <w:jc w:val="both"/>
        <w:rPr>
          <w:rFonts w:ascii="Times New Roman" w:hAnsi="Times New Roman" w:cs="Times New Roman"/>
          <w:sz w:val="28"/>
          <w:szCs w:val="28"/>
        </w:rPr>
      </w:pPr>
      <w:r w:rsidRPr="00F57122">
        <w:rPr>
          <w:rFonts w:ascii="Times New Roman" w:hAnsi="Times New Roman" w:cs="Times New Roman"/>
          <w:sz w:val="28"/>
          <w:szCs w:val="28"/>
        </w:rPr>
        <w:t>На постоянной основе проводятся встречи руководства администрации области с профсоюзным активом и работодателями по решению поставленных в Соглашении обязательств. Например, в рамках проведения Всероссийской акции «За достойный труд» 10 октября 2017 года в актовом зале Дома Профсоюзов состоялось заседание Курской областной трехсторонней комиссии по регулированию социально-трудовых отношений, на котором рассматривались вопросы уровня оплаты труда, занятости, охраны труда и другие.</w:t>
      </w:r>
      <w:r>
        <w:rPr>
          <w:rFonts w:ascii="Times New Roman" w:hAnsi="Times New Roman" w:cs="Times New Roman"/>
          <w:sz w:val="28"/>
          <w:szCs w:val="28"/>
        </w:rPr>
        <w:t xml:space="preserve"> В 2018 году 5 октября </w:t>
      </w:r>
      <w:r w:rsidR="00E1419E">
        <w:rPr>
          <w:rFonts w:ascii="Times New Roman" w:hAnsi="Times New Roman" w:cs="Times New Roman"/>
          <w:sz w:val="28"/>
          <w:szCs w:val="28"/>
        </w:rPr>
        <w:t xml:space="preserve">заседание прошло </w:t>
      </w:r>
      <w:r w:rsidR="00BB5C17">
        <w:rPr>
          <w:rFonts w:ascii="Times New Roman" w:hAnsi="Times New Roman" w:cs="Times New Roman"/>
          <w:sz w:val="28"/>
          <w:szCs w:val="28"/>
        </w:rPr>
        <w:t>с повесткой</w:t>
      </w:r>
      <w:r w:rsidR="00E1419E">
        <w:rPr>
          <w:rFonts w:ascii="Times New Roman" w:hAnsi="Times New Roman" w:cs="Times New Roman"/>
          <w:sz w:val="28"/>
          <w:szCs w:val="28"/>
        </w:rPr>
        <w:t xml:space="preserve"> </w:t>
      </w:r>
      <w:r w:rsidR="00E1419E" w:rsidRPr="00E1419E">
        <w:rPr>
          <w:rFonts w:ascii="Times New Roman" w:hAnsi="Times New Roman" w:cs="Times New Roman"/>
          <w:sz w:val="28"/>
          <w:szCs w:val="28"/>
        </w:rPr>
        <w:t>«Об изменениях в пенсионном законодательстве Российской Федерации»</w:t>
      </w:r>
      <w:r w:rsidR="00E1419E">
        <w:rPr>
          <w:rFonts w:ascii="Times New Roman" w:hAnsi="Times New Roman" w:cs="Times New Roman"/>
          <w:sz w:val="28"/>
          <w:szCs w:val="28"/>
        </w:rPr>
        <w:t>.</w:t>
      </w:r>
    </w:p>
    <w:p w:rsidR="007F34BD" w:rsidRDefault="00FB3F24" w:rsidP="007F34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Профсоюзами области </w:t>
      </w:r>
      <w:r w:rsidR="007F34BD" w:rsidRPr="007F34BD">
        <w:rPr>
          <w:rFonts w:ascii="Times New Roman" w:hAnsi="Times New Roman" w:cs="Times New Roman"/>
          <w:sz w:val="28"/>
          <w:szCs w:val="28"/>
        </w:rPr>
        <w:t>подготовлены и проведены заседания «круглого стола»: «Бизнес в интересах Общества» и «Неформальная занятость» (в рамках взаимодействия с УФНС по Курской области и Прокуратурой области)</w:t>
      </w:r>
      <w:r w:rsidR="00BB5C17">
        <w:rPr>
          <w:rFonts w:ascii="Times New Roman" w:hAnsi="Times New Roman" w:cs="Times New Roman"/>
          <w:sz w:val="28"/>
          <w:szCs w:val="28"/>
        </w:rPr>
        <w:t xml:space="preserve">, </w:t>
      </w:r>
      <w:r w:rsidR="00BB5C17" w:rsidRPr="00BB5C17">
        <w:rPr>
          <w:rFonts w:ascii="Times New Roman" w:hAnsi="Times New Roman" w:cs="Times New Roman"/>
          <w:sz w:val="28"/>
          <w:szCs w:val="28"/>
        </w:rPr>
        <w:t>«Мир труда XXI века»</w:t>
      </w:r>
      <w:r w:rsidR="00C9789E">
        <w:rPr>
          <w:rFonts w:ascii="Times New Roman" w:hAnsi="Times New Roman" w:cs="Times New Roman"/>
          <w:sz w:val="28"/>
          <w:szCs w:val="28"/>
        </w:rPr>
        <w:t xml:space="preserve"> и другие</w:t>
      </w:r>
      <w:r w:rsidR="007F34BD" w:rsidRPr="007F34BD">
        <w:rPr>
          <w:rFonts w:ascii="Times New Roman" w:hAnsi="Times New Roman" w:cs="Times New Roman"/>
          <w:sz w:val="28"/>
          <w:szCs w:val="28"/>
        </w:rPr>
        <w:t>.</w:t>
      </w:r>
    </w:p>
    <w:p w:rsidR="00BB5C17" w:rsidRPr="00C9789E" w:rsidRDefault="00BB5C17" w:rsidP="007F34BD">
      <w:pPr>
        <w:spacing w:after="0" w:line="240" w:lineRule="auto"/>
        <w:ind w:firstLine="709"/>
        <w:jc w:val="both"/>
        <w:rPr>
          <w:rFonts w:ascii="Times New Roman" w:hAnsi="Times New Roman" w:cs="Times New Roman"/>
          <w:sz w:val="28"/>
          <w:szCs w:val="28"/>
        </w:rPr>
      </w:pPr>
      <w:r w:rsidRPr="00C9789E">
        <w:rPr>
          <w:rFonts w:ascii="Times New Roman" w:hAnsi="Times New Roman" w:cs="Times New Roman"/>
          <w:sz w:val="28"/>
          <w:szCs w:val="28"/>
        </w:rPr>
        <w:lastRenderedPageBreak/>
        <w:t>В рамках взаимодействия Государственной инспекции труда в Курской области</w:t>
      </w:r>
      <w:r w:rsidR="00EC6162">
        <w:rPr>
          <w:rFonts w:ascii="Times New Roman" w:hAnsi="Times New Roman" w:cs="Times New Roman"/>
          <w:sz w:val="28"/>
          <w:szCs w:val="28"/>
        </w:rPr>
        <w:t xml:space="preserve"> и</w:t>
      </w:r>
      <w:r w:rsidRPr="00C9789E">
        <w:rPr>
          <w:rFonts w:ascii="Times New Roman" w:hAnsi="Times New Roman" w:cs="Times New Roman"/>
          <w:sz w:val="28"/>
          <w:szCs w:val="28"/>
        </w:rPr>
        <w:t xml:space="preserve"> </w:t>
      </w:r>
      <w:r w:rsidR="00EC6162" w:rsidRPr="00C9789E">
        <w:rPr>
          <w:rFonts w:ascii="Times New Roman" w:hAnsi="Times New Roman" w:cs="Times New Roman"/>
          <w:sz w:val="28"/>
          <w:szCs w:val="28"/>
        </w:rPr>
        <w:t xml:space="preserve">Федерации </w:t>
      </w:r>
      <w:r w:rsidRPr="00C9789E">
        <w:rPr>
          <w:rFonts w:ascii="Times New Roman" w:hAnsi="Times New Roman" w:cs="Times New Roman"/>
          <w:sz w:val="28"/>
          <w:szCs w:val="28"/>
        </w:rPr>
        <w:t>19 июля 2017 года в актовом зале Дома профсоюзов прошли публичные обсуждения результатов правоприменительной практики в части соблюдения трудового законодательства работодателями</w:t>
      </w:r>
      <w:r w:rsidR="00EC6162">
        <w:rPr>
          <w:rFonts w:ascii="Times New Roman" w:hAnsi="Times New Roman" w:cs="Times New Roman"/>
          <w:sz w:val="28"/>
          <w:szCs w:val="28"/>
        </w:rPr>
        <w:t>, на котором подписано Соглашение о сотрудничестве на новый срок.</w:t>
      </w:r>
    </w:p>
    <w:p w:rsidR="009679C6" w:rsidRDefault="009679C6" w:rsidP="009679C6">
      <w:pPr>
        <w:spacing w:after="0" w:line="240" w:lineRule="auto"/>
        <w:ind w:firstLine="709"/>
        <w:jc w:val="both"/>
        <w:rPr>
          <w:rFonts w:ascii="Times New Roman" w:hAnsi="Times New Roman" w:cs="Times New Roman"/>
          <w:sz w:val="28"/>
          <w:szCs w:val="28"/>
        </w:rPr>
      </w:pPr>
      <w:r w:rsidRPr="009679C6">
        <w:rPr>
          <w:rFonts w:ascii="Times New Roman" w:hAnsi="Times New Roman" w:cs="Times New Roman"/>
          <w:sz w:val="28"/>
          <w:szCs w:val="28"/>
        </w:rPr>
        <w:t>В рамках взаимодействия с прокуратурой области разработан информационный ролик о теневой заработной плате</w:t>
      </w:r>
      <w:r w:rsidR="007F34BD">
        <w:rPr>
          <w:rFonts w:ascii="Times New Roman" w:hAnsi="Times New Roman" w:cs="Times New Roman"/>
          <w:sz w:val="28"/>
          <w:szCs w:val="28"/>
        </w:rPr>
        <w:t>; буклет о заключении трудового договора</w:t>
      </w:r>
      <w:r w:rsidRPr="009679C6">
        <w:rPr>
          <w:rFonts w:ascii="Times New Roman" w:hAnsi="Times New Roman" w:cs="Times New Roman"/>
          <w:sz w:val="28"/>
          <w:szCs w:val="28"/>
        </w:rPr>
        <w:t>.</w:t>
      </w:r>
    </w:p>
    <w:p w:rsidR="00BB5C17" w:rsidRPr="009679C6" w:rsidRDefault="00BB5C17" w:rsidP="009679C6">
      <w:pPr>
        <w:spacing w:after="0" w:line="240" w:lineRule="auto"/>
        <w:ind w:firstLine="709"/>
        <w:jc w:val="both"/>
        <w:rPr>
          <w:rFonts w:ascii="Times New Roman" w:hAnsi="Times New Roman" w:cs="Times New Roman"/>
          <w:sz w:val="28"/>
          <w:szCs w:val="28"/>
        </w:rPr>
      </w:pPr>
      <w:r w:rsidRPr="00B666C8">
        <w:rPr>
          <w:rFonts w:ascii="Times New Roman" w:hAnsi="Times New Roman" w:cs="Times New Roman"/>
          <w:sz w:val="28"/>
          <w:szCs w:val="28"/>
        </w:rPr>
        <w:t>Представители профсоюзов принимают участие в международных конференциях «Социальная ответственность и экология труда – основные факторы устойчивого развития», «Мир труда в XXI веке», «Актуальные проблемы экологической безопасности: опыт, проблемы, решения» и другие.</w:t>
      </w:r>
    </w:p>
    <w:p w:rsidR="007F34BD" w:rsidRDefault="009679C6" w:rsidP="007F34BD">
      <w:pPr>
        <w:spacing w:after="0" w:line="240" w:lineRule="auto"/>
        <w:ind w:firstLine="709"/>
        <w:jc w:val="both"/>
        <w:rPr>
          <w:rFonts w:ascii="Times New Roman" w:hAnsi="Times New Roman" w:cs="Times New Roman"/>
          <w:sz w:val="28"/>
          <w:szCs w:val="28"/>
        </w:rPr>
      </w:pPr>
      <w:r w:rsidRPr="007F34BD">
        <w:rPr>
          <w:rFonts w:ascii="Times New Roman" w:hAnsi="Times New Roman" w:cs="Times New Roman"/>
          <w:sz w:val="28"/>
          <w:szCs w:val="28"/>
        </w:rPr>
        <w:t>Отделами Федерации подготовлены: брошюры «Социальная поддержка отдельных категорий граждан» и «Позиция профсоюзов России и МОТ по вопросам неформальной занятости»; информационный материал о Конвенции МОТ № 102 и неформальной занятости</w:t>
      </w:r>
      <w:r w:rsidR="007F34BD" w:rsidRPr="007F34BD">
        <w:rPr>
          <w:rFonts w:ascii="Times New Roman" w:hAnsi="Times New Roman" w:cs="Times New Roman"/>
          <w:sz w:val="28"/>
          <w:szCs w:val="28"/>
        </w:rPr>
        <w:t>;</w:t>
      </w:r>
      <w:r w:rsidRPr="007F34BD">
        <w:rPr>
          <w:rFonts w:ascii="Times New Roman" w:hAnsi="Times New Roman" w:cs="Times New Roman"/>
          <w:sz w:val="28"/>
          <w:szCs w:val="28"/>
        </w:rPr>
        <w:t xml:space="preserve"> методические пособия «Особенности регулирования труда женщин и лиц с семейными обязанностями», «Учет мнения представительного органа ра</w:t>
      </w:r>
      <w:r w:rsidR="007F34BD">
        <w:rPr>
          <w:rFonts w:ascii="Times New Roman" w:hAnsi="Times New Roman" w:cs="Times New Roman"/>
          <w:sz w:val="28"/>
          <w:szCs w:val="28"/>
        </w:rPr>
        <w:t>ботников», «Новое в охране труда», «П</w:t>
      </w:r>
      <w:r w:rsidR="007F34BD" w:rsidRPr="007F34BD">
        <w:rPr>
          <w:rFonts w:ascii="Times New Roman" w:hAnsi="Times New Roman" w:cs="Times New Roman"/>
          <w:sz w:val="28"/>
          <w:szCs w:val="28"/>
        </w:rPr>
        <w:t>о организации работы представителей первичной профсоюзной организации в составе комиссии по специальной оценке условий труда</w:t>
      </w:r>
      <w:r w:rsidR="007F34BD">
        <w:rPr>
          <w:rFonts w:ascii="Times New Roman" w:hAnsi="Times New Roman" w:cs="Times New Roman"/>
          <w:sz w:val="28"/>
          <w:szCs w:val="28"/>
        </w:rPr>
        <w:t>», «Общественный контроль», «</w:t>
      </w:r>
      <w:r w:rsidR="007F34BD" w:rsidRPr="007F34BD">
        <w:rPr>
          <w:rFonts w:ascii="Times New Roman" w:hAnsi="Times New Roman" w:cs="Times New Roman"/>
          <w:sz w:val="28"/>
          <w:szCs w:val="28"/>
        </w:rPr>
        <w:t>Несчастные случаи на производстве: расследование, анализ обстоятельств, профилактика</w:t>
      </w:r>
      <w:r w:rsidR="007F34BD">
        <w:rPr>
          <w:rFonts w:ascii="Times New Roman" w:hAnsi="Times New Roman" w:cs="Times New Roman"/>
          <w:sz w:val="28"/>
          <w:szCs w:val="28"/>
        </w:rPr>
        <w:t>»</w:t>
      </w:r>
      <w:r w:rsidR="00C9789E">
        <w:rPr>
          <w:rFonts w:ascii="Times New Roman" w:hAnsi="Times New Roman" w:cs="Times New Roman"/>
          <w:sz w:val="28"/>
          <w:szCs w:val="28"/>
        </w:rPr>
        <w:t xml:space="preserve"> и другие</w:t>
      </w:r>
      <w:r w:rsidR="007F34BD">
        <w:rPr>
          <w:rFonts w:ascii="Times New Roman" w:hAnsi="Times New Roman" w:cs="Times New Roman"/>
          <w:sz w:val="28"/>
          <w:szCs w:val="28"/>
        </w:rPr>
        <w:t>.</w:t>
      </w:r>
    </w:p>
    <w:p w:rsidR="00C17C91" w:rsidRPr="0060045F" w:rsidRDefault="00F57122" w:rsidP="00A314A6">
      <w:pPr>
        <w:spacing w:after="0" w:line="240" w:lineRule="auto"/>
        <w:ind w:firstLine="709"/>
        <w:jc w:val="both"/>
        <w:rPr>
          <w:rFonts w:ascii="Times New Roman" w:hAnsi="Times New Roman" w:cs="Times New Roman"/>
          <w:sz w:val="28"/>
          <w:szCs w:val="28"/>
        </w:rPr>
      </w:pPr>
      <w:r w:rsidRPr="00F57122">
        <w:rPr>
          <w:rFonts w:ascii="Times New Roman" w:hAnsi="Times New Roman" w:cs="Times New Roman"/>
          <w:sz w:val="28"/>
          <w:szCs w:val="28"/>
        </w:rPr>
        <w:t>Профсоюзами осуществляется постоянное взаимодействие, поддерживаются контакты со средствами массовой информации: телекомпаниями «ТАКТ», ГТРК «Курск», ТРК «Сейм», ТК ТВ-6 «Курск»; газетами «Курск», «Городские извести», «Курская правда». Регулярно публикуются материалы по социальному партнерству, трудовому законодательству и охране труда</w:t>
      </w:r>
      <w:r>
        <w:rPr>
          <w:rFonts w:ascii="Times New Roman" w:hAnsi="Times New Roman" w:cs="Times New Roman"/>
          <w:sz w:val="28"/>
          <w:szCs w:val="28"/>
        </w:rPr>
        <w:t xml:space="preserve">, </w:t>
      </w:r>
      <w:r w:rsidRPr="00F57122">
        <w:rPr>
          <w:rFonts w:ascii="Times New Roman" w:hAnsi="Times New Roman" w:cs="Times New Roman"/>
          <w:sz w:val="28"/>
          <w:szCs w:val="28"/>
        </w:rPr>
        <w:t>давались юридические консультации, освещалась летняя детская оздоровительная кампания, культурно-массовые, спортивные мероприятия в газете профсоюзов Курской области «Наш Взгляд» и на сайте Федерации.</w:t>
      </w:r>
    </w:p>
    <w:sectPr w:rsidR="00C17C91" w:rsidRPr="0060045F" w:rsidSect="00930C4E">
      <w:footerReference w:type="default" r:id="rId7"/>
      <w:pgSz w:w="11906" w:h="16838"/>
      <w:pgMar w:top="568" w:right="707"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DBE" w:rsidRDefault="00065DBE" w:rsidP="007928D3">
      <w:pPr>
        <w:spacing w:after="0" w:line="240" w:lineRule="auto"/>
      </w:pPr>
      <w:r>
        <w:separator/>
      </w:r>
    </w:p>
  </w:endnote>
  <w:endnote w:type="continuationSeparator" w:id="0">
    <w:p w:rsidR="00065DBE" w:rsidRDefault="00065DBE" w:rsidP="0079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413560"/>
      <w:docPartObj>
        <w:docPartGallery w:val="Page Numbers (Bottom of Page)"/>
        <w:docPartUnique/>
      </w:docPartObj>
    </w:sdtPr>
    <w:sdtEndPr>
      <w:rPr>
        <w:rFonts w:ascii="Times New Roman" w:hAnsi="Times New Roman" w:cs="Times New Roman"/>
        <w:sz w:val="24"/>
        <w:szCs w:val="24"/>
      </w:rPr>
    </w:sdtEndPr>
    <w:sdtContent>
      <w:p w:rsidR="0031344A" w:rsidRPr="00972800" w:rsidRDefault="0031344A">
        <w:pPr>
          <w:pStyle w:val="a5"/>
          <w:jc w:val="right"/>
          <w:rPr>
            <w:rFonts w:ascii="Times New Roman" w:hAnsi="Times New Roman" w:cs="Times New Roman"/>
            <w:sz w:val="24"/>
            <w:szCs w:val="24"/>
          </w:rPr>
        </w:pPr>
        <w:r w:rsidRPr="00972800">
          <w:rPr>
            <w:rFonts w:ascii="Times New Roman" w:hAnsi="Times New Roman" w:cs="Times New Roman"/>
            <w:sz w:val="24"/>
            <w:szCs w:val="24"/>
          </w:rPr>
          <w:fldChar w:fldCharType="begin"/>
        </w:r>
        <w:r w:rsidRPr="00972800">
          <w:rPr>
            <w:rFonts w:ascii="Times New Roman" w:hAnsi="Times New Roman" w:cs="Times New Roman"/>
            <w:sz w:val="24"/>
            <w:szCs w:val="24"/>
          </w:rPr>
          <w:instrText>PAGE   \* MERGEFORMAT</w:instrText>
        </w:r>
        <w:r w:rsidRPr="00972800">
          <w:rPr>
            <w:rFonts w:ascii="Times New Roman" w:hAnsi="Times New Roman" w:cs="Times New Roman"/>
            <w:sz w:val="24"/>
            <w:szCs w:val="24"/>
          </w:rPr>
          <w:fldChar w:fldCharType="separate"/>
        </w:r>
        <w:r w:rsidR="00C84479">
          <w:rPr>
            <w:rFonts w:ascii="Times New Roman" w:hAnsi="Times New Roman" w:cs="Times New Roman"/>
            <w:noProof/>
            <w:sz w:val="24"/>
            <w:szCs w:val="24"/>
          </w:rPr>
          <w:t>19</w:t>
        </w:r>
        <w:r w:rsidRPr="00972800">
          <w:rPr>
            <w:rFonts w:ascii="Times New Roman" w:hAnsi="Times New Roman" w:cs="Times New Roman"/>
            <w:sz w:val="24"/>
            <w:szCs w:val="24"/>
          </w:rPr>
          <w:fldChar w:fldCharType="end"/>
        </w:r>
      </w:p>
    </w:sdtContent>
  </w:sdt>
  <w:p w:rsidR="0031344A" w:rsidRDefault="00313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DBE" w:rsidRDefault="00065DBE" w:rsidP="007928D3">
      <w:pPr>
        <w:spacing w:after="0" w:line="240" w:lineRule="auto"/>
      </w:pPr>
      <w:r>
        <w:separator/>
      </w:r>
    </w:p>
  </w:footnote>
  <w:footnote w:type="continuationSeparator" w:id="0">
    <w:p w:rsidR="00065DBE" w:rsidRDefault="00065DBE" w:rsidP="007928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13"/>
    <w:rsid w:val="00024EF1"/>
    <w:rsid w:val="000358C1"/>
    <w:rsid w:val="00051C04"/>
    <w:rsid w:val="00053DDC"/>
    <w:rsid w:val="000634E3"/>
    <w:rsid w:val="000638FA"/>
    <w:rsid w:val="00065DBE"/>
    <w:rsid w:val="0007390C"/>
    <w:rsid w:val="000A17BE"/>
    <w:rsid w:val="000A674D"/>
    <w:rsid w:val="000B691A"/>
    <w:rsid w:val="000C349F"/>
    <w:rsid w:val="000F78F1"/>
    <w:rsid w:val="001346CD"/>
    <w:rsid w:val="00135027"/>
    <w:rsid w:val="001F1B25"/>
    <w:rsid w:val="0020557B"/>
    <w:rsid w:val="0021017A"/>
    <w:rsid w:val="0025406D"/>
    <w:rsid w:val="00255A82"/>
    <w:rsid w:val="00260DC0"/>
    <w:rsid w:val="00283E2F"/>
    <w:rsid w:val="002A40DC"/>
    <w:rsid w:val="002B75DA"/>
    <w:rsid w:val="002D3884"/>
    <w:rsid w:val="003026E5"/>
    <w:rsid w:val="0030413E"/>
    <w:rsid w:val="003065A4"/>
    <w:rsid w:val="00310C02"/>
    <w:rsid w:val="0031344A"/>
    <w:rsid w:val="00315DBB"/>
    <w:rsid w:val="00330180"/>
    <w:rsid w:val="00356CC3"/>
    <w:rsid w:val="0037309E"/>
    <w:rsid w:val="003750A6"/>
    <w:rsid w:val="003752E8"/>
    <w:rsid w:val="00397603"/>
    <w:rsid w:val="003A5275"/>
    <w:rsid w:val="003A68DE"/>
    <w:rsid w:val="003D157C"/>
    <w:rsid w:val="003E12EB"/>
    <w:rsid w:val="003E4F73"/>
    <w:rsid w:val="004138B2"/>
    <w:rsid w:val="004311BC"/>
    <w:rsid w:val="0045593B"/>
    <w:rsid w:val="004740BA"/>
    <w:rsid w:val="00485F38"/>
    <w:rsid w:val="00490666"/>
    <w:rsid w:val="00496156"/>
    <w:rsid w:val="004B50B4"/>
    <w:rsid w:val="004C750A"/>
    <w:rsid w:val="004D04B1"/>
    <w:rsid w:val="004E1617"/>
    <w:rsid w:val="004E2DE8"/>
    <w:rsid w:val="004F0AC1"/>
    <w:rsid w:val="004F54A0"/>
    <w:rsid w:val="00531F06"/>
    <w:rsid w:val="00541619"/>
    <w:rsid w:val="005443A1"/>
    <w:rsid w:val="00570654"/>
    <w:rsid w:val="00573986"/>
    <w:rsid w:val="005A6604"/>
    <w:rsid w:val="005A6B3E"/>
    <w:rsid w:val="005C4234"/>
    <w:rsid w:val="005E6ABC"/>
    <w:rsid w:val="005F779D"/>
    <w:rsid w:val="0060045F"/>
    <w:rsid w:val="00612824"/>
    <w:rsid w:val="00626004"/>
    <w:rsid w:val="00633F52"/>
    <w:rsid w:val="00664C8C"/>
    <w:rsid w:val="00667074"/>
    <w:rsid w:val="006E3126"/>
    <w:rsid w:val="006E5E35"/>
    <w:rsid w:val="006F1195"/>
    <w:rsid w:val="006F3D3D"/>
    <w:rsid w:val="007018C7"/>
    <w:rsid w:val="00752188"/>
    <w:rsid w:val="00774911"/>
    <w:rsid w:val="0078264E"/>
    <w:rsid w:val="007928D3"/>
    <w:rsid w:val="007957C9"/>
    <w:rsid w:val="007B780D"/>
    <w:rsid w:val="007C0BFE"/>
    <w:rsid w:val="007C4EC6"/>
    <w:rsid w:val="007F3252"/>
    <w:rsid w:val="007F34BD"/>
    <w:rsid w:val="007F4668"/>
    <w:rsid w:val="00811244"/>
    <w:rsid w:val="00844330"/>
    <w:rsid w:val="00853BD4"/>
    <w:rsid w:val="00886B4A"/>
    <w:rsid w:val="0089100A"/>
    <w:rsid w:val="008A4EE5"/>
    <w:rsid w:val="008C71E8"/>
    <w:rsid w:val="009221B7"/>
    <w:rsid w:val="00923E78"/>
    <w:rsid w:val="00930C4E"/>
    <w:rsid w:val="009352F3"/>
    <w:rsid w:val="009410F6"/>
    <w:rsid w:val="009521E1"/>
    <w:rsid w:val="009679C6"/>
    <w:rsid w:val="00972800"/>
    <w:rsid w:val="00977944"/>
    <w:rsid w:val="00991300"/>
    <w:rsid w:val="009A11C3"/>
    <w:rsid w:val="009E2866"/>
    <w:rsid w:val="00A069C3"/>
    <w:rsid w:val="00A26D25"/>
    <w:rsid w:val="00A314A6"/>
    <w:rsid w:val="00A357EF"/>
    <w:rsid w:val="00A71743"/>
    <w:rsid w:val="00A776E4"/>
    <w:rsid w:val="00AC5BCA"/>
    <w:rsid w:val="00AF4F85"/>
    <w:rsid w:val="00AF7ACA"/>
    <w:rsid w:val="00B14FDA"/>
    <w:rsid w:val="00B34013"/>
    <w:rsid w:val="00B433C3"/>
    <w:rsid w:val="00B5797E"/>
    <w:rsid w:val="00B666C8"/>
    <w:rsid w:val="00B72433"/>
    <w:rsid w:val="00B8522E"/>
    <w:rsid w:val="00BB113E"/>
    <w:rsid w:val="00BB5C17"/>
    <w:rsid w:val="00BE46A3"/>
    <w:rsid w:val="00C01B23"/>
    <w:rsid w:val="00C109A5"/>
    <w:rsid w:val="00C17C91"/>
    <w:rsid w:val="00C267CC"/>
    <w:rsid w:val="00C35847"/>
    <w:rsid w:val="00C64275"/>
    <w:rsid w:val="00C84479"/>
    <w:rsid w:val="00C8527C"/>
    <w:rsid w:val="00C8533E"/>
    <w:rsid w:val="00C97765"/>
    <w:rsid w:val="00C9789E"/>
    <w:rsid w:val="00CD1528"/>
    <w:rsid w:val="00CD6371"/>
    <w:rsid w:val="00CE185D"/>
    <w:rsid w:val="00CE78E6"/>
    <w:rsid w:val="00D13BE1"/>
    <w:rsid w:val="00D326B4"/>
    <w:rsid w:val="00D413A1"/>
    <w:rsid w:val="00D51753"/>
    <w:rsid w:val="00D62566"/>
    <w:rsid w:val="00D716A7"/>
    <w:rsid w:val="00D76386"/>
    <w:rsid w:val="00D80BE1"/>
    <w:rsid w:val="00D87D78"/>
    <w:rsid w:val="00DA3C4F"/>
    <w:rsid w:val="00DC4897"/>
    <w:rsid w:val="00DD6476"/>
    <w:rsid w:val="00DF1946"/>
    <w:rsid w:val="00DF3044"/>
    <w:rsid w:val="00E1419E"/>
    <w:rsid w:val="00E5717F"/>
    <w:rsid w:val="00E634F1"/>
    <w:rsid w:val="00EA5B8D"/>
    <w:rsid w:val="00EC370E"/>
    <w:rsid w:val="00EC6162"/>
    <w:rsid w:val="00EC6F75"/>
    <w:rsid w:val="00F36D1C"/>
    <w:rsid w:val="00F41212"/>
    <w:rsid w:val="00F45AAF"/>
    <w:rsid w:val="00F46AD9"/>
    <w:rsid w:val="00F57122"/>
    <w:rsid w:val="00F63830"/>
    <w:rsid w:val="00F8016B"/>
    <w:rsid w:val="00FA59C1"/>
    <w:rsid w:val="00FB3F24"/>
    <w:rsid w:val="00FE0DAE"/>
    <w:rsid w:val="00FE6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4851C8-8CE5-460D-A78C-69052944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8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28D3"/>
  </w:style>
  <w:style w:type="paragraph" w:styleId="a5">
    <w:name w:val="footer"/>
    <w:basedOn w:val="a"/>
    <w:link w:val="a6"/>
    <w:uiPriority w:val="99"/>
    <w:unhideWhenUsed/>
    <w:rsid w:val="007928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28D3"/>
  </w:style>
  <w:style w:type="paragraph" w:styleId="a7">
    <w:name w:val="Balloon Text"/>
    <w:basedOn w:val="a"/>
    <w:link w:val="a8"/>
    <w:uiPriority w:val="99"/>
    <w:semiHidden/>
    <w:unhideWhenUsed/>
    <w:rsid w:val="00B433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43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0CAE-5805-4C57-92FB-808038CA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1</Pages>
  <Words>8315</Words>
  <Characters>47397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dc:creator>
  <cp:keywords/>
  <dc:description/>
  <cp:lastModifiedBy>KlimovAA</cp:lastModifiedBy>
  <cp:revision>32</cp:revision>
  <cp:lastPrinted>2018-12-18T09:29:00Z</cp:lastPrinted>
  <dcterms:created xsi:type="dcterms:W3CDTF">2015-03-03T09:21:00Z</dcterms:created>
  <dcterms:modified xsi:type="dcterms:W3CDTF">2018-12-24T11:35:00Z</dcterms:modified>
</cp:coreProperties>
</file>